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D4" w:rsidRPr="00743896" w:rsidRDefault="007E2DD3" w:rsidP="00423B71">
      <w:pPr>
        <w:jc w:val="center"/>
        <w:rPr>
          <w:b/>
          <w:sz w:val="24"/>
          <w:szCs w:val="24"/>
        </w:rPr>
      </w:pPr>
      <w:r w:rsidRPr="00743896">
        <w:rPr>
          <w:b/>
          <w:sz w:val="24"/>
          <w:szCs w:val="24"/>
        </w:rPr>
        <w:t>2019-2020 EĞİTİM ÖĞRETİM YILI YAZ DÖNEMİ(22-30 HAZİRAN )MESLEKİ ÇALIŞMA PROGRAMI RAPORUDUR:</w:t>
      </w:r>
    </w:p>
    <w:p w:rsidR="00423B71" w:rsidRPr="00743896" w:rsidRDefault="00423B71" w:rsidP="00423B71">
      <w:pPr>
        <w:jc w:val="both"/>
        <w:rPr>
          <w:b/>
          <w:u w:val="single"/>
        </w:rPr>
      </w:pPr>
      <w:r w:rsidRPr="00743896">
        <w:rPr>
          <w:b/>
          <w:u w:val="single"/>
        </w:rPr>
        <w:t>22 HAZİRAN 2020 PAZARTESİ:</w:t>
      </w:r>
    </w:p>
    <w:p w:rsidR="00423B71" w:rsidRPr="00743896" w:rsidRDefault="00423B71" w:rsidP="00423B71">
      <w:pPr>
        <w:jc w:val="both"/>
        <w:rPr>
          <w:rFonts w:ascii="Arial" w:hAnsi="Arial" w:cs="Arial"/>
          <w:b/>
          <w:bCs/>
          <w:color w:val="333333"/>
          <w:u w:val="single"/>
          <w:shd w:val="clear" w:color="auto" w:fill="FED69D"/>
        </w:rPr>
      </w:pPr>
      <w:r w:rsidRPr="00743896">
        <w:rPr>
          <w:rFonts w:ascii="Arial" w:hAnsi="Arial" w:cs="Arial"/>
          <w:b/>
          <w:bCs/>
          <w:color w:val="333333"/>
          <w:u w:val="single"/>
          <w:shd w:val="clear" w:color="auto" w:fill="FED69D"/>
        </w:rPr>
        <w:t>Öğretmen Yetiştirme ve Geliştirme Genel Müdürü Doç. Dr. Adnan BOYACI'nın Konuşması:</w:t>
      </w:r>
    </w:p>
    <w:p w:rsidR="00423B71" w:rsidRDefault="00423B71" w:rsidP="00423B71">
      <w:pPr>
        <w:jc w:val="both"/>
      </w:pPr>
      <w:r>
        <w:t>*Mesleki Gelişim Programı hakkında detaylı biligendirme yapılmıştır.</w:t>
      </w:r>
    </w:p>
    <w:p w:rsidR="00423B71" w:rsidRDefault="00423B71" w:rsidP="00423B71">
      <w:pPr>
        <w:jc w:val="both"/>
      </w:pPr>
      <w:r>
        <w:t xml:space="preserve">*63milyon civarındaki eğitimcinin salgın sürecindeki özverili bir şekilde uzaktan eğitimin içerisinde fedakarca vefalı </w:t>
      </w:r>
      <w:proofErr w:type="gramStart"/>
      <w:r>
        <w:t>çalışmalarının ,öğretmen</w:t>
      </w:r>
      <w:proofErr w:type="gramEnd"/>
      <w:r>
        <w:t xml:space="preserve"> başarısının herkes tarafından görüldüğünün altını çizdi.</w:t>
      </w:r>
    </w:p>
    <w:p w:rsidR="00423B71" w:rsidRDefault="00423B71" w:rsidP="00423B71">
      <w:pPr>
        <w:jc w:val="both"/>
      </w:pPr>
      <w:r>
        <w:t>*Eğitimdeki dijitalleşmenin bu süreçteki rolünün önemine değindi.</w:t>
      </w:r>
    </w:p>
    <w:p w:rsidR="00423B71" w:rsidRDefault="00423B71" w:rsidP="00423B71">
      <w:pPr>
        <w:jc w:val="both"/>
      </w:pPr>
      <w:r>
        <w:t>*Eğitim faliyetlerinin</w:t>
      </w:r>
      <w:r w:rsidR="0096336F">
        <w:t xml:space="preserve"> </w:t>
      </w:r>
      <w:r>
        <w:t xml:space="preserve">bu süreçte çok </w:t>
      </w:r>
      <w:proofErr w:type="gramStart"/>
      <w:r>
        <w:t>sorgulandığını,uzaktan</w:t>
      </w:r>
      <w:proofErr w:type="gramEnd"/>
      <w:r>
        <w:t xml:space="preserve"> eğitimin ne kadar önemli olduğunun önemine değinerek Türkiye ve Dünyada bu süreç içerisinde uzaktan eğitimin nasıl gerçekleştiğini anlatarak Türkiyenin dünyada en başarılı ülkelerden biri olduğunu ifade etti.</w:t>
      </w:r>
    </w:p>
    <w:p w:rsidR="0096336F" w:rsidRDefault="0096336F" w:rsidP="00423B71">
      <w:pPr>
        <w:jc w:val="both"/>
      </w:pPr>
      <w:r>
        <w:t xml:space="preserve">*Bugünün </w:t>
      </w:r>
      <w:proofErr w:type="gramStart"/>
      <w:r>
        <w:t>sorunları,dünün</w:t>
      </w:r>
      <w:proofErr w:type="gramEnd"/>
      <w:r>
        <w:t xml:space="preserve"> çözümlerinden kaynaklanır.PETER SENGE nin çok bilinen önemli bu sözünün bu süreçte ne kadar geçerli ve doğru olduğunun üzerinde durdu ve örneklendirmeler yaptı.</w:t>
      </w:r>
    </w:p>
    <w:p w:rsidR="0096336F" w:rsidRDefault="0096336F" w:rsidP="00423B71">
      <w:pPr>
        <w:jc w:val="both"/>
      </w:pPr>
      <w:r>
        <w:t>*Mesleki Gelişim Programının önemine ve yapılan çalışmalara yer verdi.</w:t>
      </w:r>
    </w:p>
    <w:p w:rsidR="0096336F" w:rsidRDefault="0096336F" w:rsidP="00423B71">
      <w:pPr>
        <w:jc w:val="both"/>
      </w:pPr>
      <w:r>
        <w:t xml:space="preserve">*Öğretmenlerin bu salgın sürecinde </w:t>
      </w:r>
      <w:proofErr w:type="gramStart"/>
      <w:r>
        <w:t>azimleri ,gayretli</w:t>
      </w:r>
      <w:proofErr w:type="gramEnd"/>
      <w:r>
        <w:t xml:space="preserve"> çalışmaları tüm bireyler ve aileler tarafından canlı olarak görüldüğünü  ifade etti</w:t>
      </w:r>
    </w:p>
    <w:p w:rsidR="0096336F" w:rsidRDefault="0096336F" w:rsidP="00423B71">
      <w:pPr>
        <w:jc w:val="both"/>
      </w:pPr>
      <w:r>
        <w:t>*Salgın sürecinde hayatında ilk kez canlı ders anlatan öğretmenlerin gayret ve becerisinin sorumluluk duygusunun mutluluk verivi olduğunu ve örnek alınması gerektiğini belirtti.</w:t>
      </w:r>
    </w:p>
    <w:p w:rsidR="0096336F" w:rsidRDefault="0096336F" w:rsidP="00423B71">
      <w:pPr>
        <w:jc w:val="both"/>
      </w:pPr>
      <w:r>
        <w:t>*Vefa grubu çalışmalarında öğretmenlerin aktif görev almalarının alkışlanacak davranışlardan olduğunu ifade ederek tüm eğitimcilere teşekkürlerini sundu</w:t>
      </w:r>
      <w:r w:rsidR="00AB153C">
        <w:t>.</w:t>
      </w:r>
    </w:p>
    <w:p w:rsidR="00AB153C" w:rsidRDefault="00AB153C" w:rsidP="00423B71">
      <w:pPr>
        <w:jc w:val="both"/>
      </w:pPr>
    </w:p>
    <w:p w:rsidR="0096336F" w:rsidRDefault="0096336F" w:rsidP="00423B71">
      <w:pPr>
        <w:jc w:val="both"/>
        <w:rPr>
          <w:rFonts w:ascii="Arial" w:hAnsi="Arial" w:cs="Arial"/>
          <w:b/>
          <w:bCs/>
          <w:color w:val="333333"/>
          <w:u w:val="single"/>
          <w:shd w:val="clear" w:color="auto" w:fill="FED69D"/>
        </w:rPr>
      </w:pPr>
      <w:r w:rsidRPr="0096336F">
        <w:rPr>
          <w:rFonts w:ascii="Arial" w:hAnsi="Arial" w:cs="Arial"/>
          <w:b/>
          <w:bCs/>
          <w:color w:val="333333"/>
          <w:u w:val="single"/>
          <w:shd w:val="clear" w:color="auto" w:fill="FED69D"/>
        </w:rPr>
        <w:t>Millî Eğitim Bakanımız Prof. Dr. Ziya SELÇUK 'un Açılış Konuşması:</w:t>
      </w:r>
    </w:p>
    <w:p w:rsidR="0096336F" w:rsidRDefault="0096336F" w:rsidP="00423B71">
      <w:pPr>
        <w:jc w:val="both"/>
      </w:pPr>
      <w:r>
        <w:t>*Bakanımız zamanın Ruhunu yakalamalıyız peşine düşmeliyiz ifadesine değinerek bu sözünü somutlaştırarak öneminden bahsetti.</w:t>
      </w:r>
    </w:p>
    <w:p w:rsidR="0096336F" w:rsidRDefault="0096336F" w:rsidP="00423B71">
      <w:pPr>
        <w:jc w:val="both"/>
      </w:pPr>
      <w:r>
        <w:t xml:space="preserve">*Salgın sürecinin gelişimini Eğitim ortamının penceresinden çok güzel akıcı bir ifadeyle </w:t>
      </w:r>
      <w:proofErr w:type="gramStart"/>
      <w:r>
        <w:t>hikayelendirdi</w:t>
      </w:r>
      <w:proofErr w:type="gramEnd"/>
      <w:r>
        <w:t>.</w:t>
      </w:r>
    </w:p>
    <w:p w:rsidR="0096336F" w:rsidRDefault="0096336F" w:rsidP="00423B71">
      <w:pPr>
        <w:jc w:val="both"/>
      </w:pPr>
      <w:r>
        <w:t xml:space="preserve">*Bu süreç bizi çok </w:t>
      </w:r>
      <w:proofErr w:type="gramStart"/>
      <w:r>
        <w:t>ye</w:t>
      </w:r>
      <w:r w:rsidR="00AB153C">
        <w:t>niledi.Eba</w:t>
      </w:r>
      <w:proofErr w:type="gramEnd"/>
      <w:r w:rsidR="00AB153C">
        <w:t xml:space="preserve"> ve TRT ile çocuklarla bağ kurarak her anı onlarla yaşadığımızı ifade etti.</w:t>
      </w:r>
    </w:p>
    <w:p w:rsidR="00AB153C" w:rsidRDefault="00AB153C" w:rsidP="00423B71">
      <w:pPr>
        <w:jc w:val="both"/>
      </w:pPr>
      <w:r>
        <w:t>*Eğitim camiasının vefalı çalışmasının gece gündüz devam ederek tüm dünyaya gösterdiğimizi ifade etti</w:t>
      </w:r>
    </w:p>
    <w:p w:rsidR="00AB153C" w:rsidRDefault="00AB153C" w:rsidP="00423B71">
      <w:pPr>
        <w:jc w:val="both"/>
      </w:pPr>
      <w:r>
        <w:t>*Teknolojiyi Eğitime nasıl adapte edebileceğimizi gösterdik ve de yaşadık dedi</w:t>
      </w:r>
    </w:p>
    <w:p w:rsidR="00AB153C" w:rsidRDefault="00AB153C" w:rsidP="00423B71">
      <w:pPr>
        <w:jc w:val="both"/>
      </w:pPr>
      <w:r>
        <w:t xml:space="preserve">*Salgın süreci içerisinde öğretmenin yaşadığı zorlukları insan üstü fedakarlıklarınıörneklerle </w:t>
      </w:r>
      <w:proofErr w:type="gramStart"/>
      <w:r>
        <w:t>sıraladı.İki</w:t>
      </w:r>
      <w:proofErr w:type="gramEnd"/>
      <w:r>
        <w:t xml:space="preserve"> bilgisayarından birini eğitime devam edebilmesi için öğrencisine veren öğretmeni,elektiriği kesildiği için canlı sınıf oluşturup canlı ders verebilmek için karakola gidip internetinizi kullanabilirmiyim diyen öğretmeni,buzdolabının kapağını,mutfak dolabının kapağını  ,odasının duvarını  tahta olarak kullanıp öğrencisine fayda sağlamaya çalışan öğretmenimi gördüm dedi</w:t>
      </w:r>
    </w:p>
    <w:p w:rsidR="00AB153C" w:rsidRDefault="00AB153C" w:rsidP="00423B71">
      <w:pPr>
        <w:jc w:val="both"/>
      </w:pPr>
      <w:r>
        <w:t xml:space="preserve">*Meslek lisesi öğretmenlerimin maske </w:t>
      </w:r>
      <w:proofErr w:type="gramStart"/>
      <w:r>
        <w:t>dikerek ,dezenfeksiyon</w:t>
      </w:r>
      <w:proofErr w:type="gramEnd"/>
      <w:r>
        <w:t xml:space="preserve"> üreterek süreçe çok önemli hizmet ettiklerini ve hatta bu ürünleri ihraç ederek ekonomiye katkı sağlamaları nasıl görmezden gelinebilir dedi.</w:t>
      </w:r>
    </w:p>
    <w:p w:rsidR="00AB153C" w:rsidRDefault="00AB153C" w:rsidP="00423B71">
      <w:pPr>
        <w:jc w:val="both"/>
      </w:pPr>
      <w:r>
        <w:t xml:space="preserve">*Bilim sanat öğretmenlerimizin siperlik ve solunum cihazı üreterek müthiş başarılar </w:t>
      </w:r>
      <w:proofErr w:type="gramStart"/>
      <w:r>
        <w:t>sağlamıştır.Bu</w:t>
      </w:r>
      <w:proofErr w:type="gramEnd"/>
      <w:r>
        <w:t xml:space="preserve"> bağlamda tüm meslektaşlarıma az olacaktır biliyorum ama teşekkür etmeyi borç biliyorum diyerek sözlerini tamamladı.</w:t>
      </w:r>
    </w:p>
    <w:p w:rsidR="00743896" w:rsidRDefault="00743896" w:rsidP="00423B71">
      <w:pPr>
        <w:jc w:val="both"/>
      </w:pPr>
    </w:p>
    <w:p w:rsidR="0097384F" w:rsidRDefault="0097384F" w:rsidP="00423B71">
      <w:pPr>
        <w:jc w:val="both"/>
        <w:rPr>
          <w:b/>
          <w:u w:val="single"/>
        </w:rPr>
      </w:pPr>
    </w:p>
    <w:p w:rsidR="0097384F" w:rsidRDefault="0097384F" w:rsidP="00423B71">
      <w:pPr>
        <w:jc w:val="both"/>
        <w:rPr>
          <w:b/>
          <w:u w:val="single"/>
        </w:rPr>
      </w:pPr>
    </w:p>
    <w:p w:rsidR="00743896" w:rsidRPr="00743896" w:rsidRDefault="00743896" w:rsidP="00423B71">
      <w:pPr>
        <w:jc w:val="both"/>
        <w:rPr>
          <w:b/>
          <w:u w:val="single"/>
        </w:rPr>
      </w:pPr>
      <w:r w:rsidRPr="00743896">
        <w:rPr>
          <w:b/>
          <w:u w:val="single"/>
        </w:rPr>
        <w:t>23 HAZİRAN 2020 SALI:</w:t>
      </w:r>
    </w:p>
    <w:p w:rsidR="0097384F" w:rsidRDefault="0097384F" w:rsidP="00423B71">
      <w:pPr>
        <w:jc w:val="both"/>
        <w:rPr>
          <w:b/>
          <w:u w:val="single"/>
        </w:rPr>
      </w:pPr>
    </w:p>
    <w:p w:rsidR="00743896" w:rsidRPr="00743896" w:rsidRDefault="00743896" w:rsidP="00423B71">
      <w:pPr>
        <w:jc w:val="both"/>
        <w:rPr>
          <w:b/>
          <w:u w:val="single"/>
        </w:rPr>
      </w:pPr>
      <w:r w:rsidRPr="00743896">
        <w:rPr>
          <w:b/>
          <w:u w:val="single"/>
        </w:rPr>
        <w:t>Teknoloji Uygulamaları –Çevrim içi Eğitim İçeriği Hazırlama 1:</w:t>
      </w:r>
    </w:p>
    <w:p w:rsidR="00743896" w:rsidRDefault="00743896" w:rsidP="00423B71">
      <w:pPr>
        <w:jc w:val="both"/>
        <w:rPr>
          <w:b/>
          <w:u w:val="single"/>
        </w:rPr>
      </w:pPr>
      <w:r w:rsidRPr="00743896">
        <w:rPr>
          <w:b/>
          <w:u w:val="single"/>
        </w:rPr>
        <w:t>Teknoloji Uygulamaları –Çevrim içi Eğitim İçeriği Hazırlama 2:</w:t>
      </w:r>
    </w:p>
    <w:p w:rsidR="00743896" w:rsidRDefault="00743896" w:rsidP="00423B71">
      <w:pPr>
        <w:jc w:val="both"/>
      </w:pPr>
      <w:r w:rsidRPr="00743896">
        <w:t xml:space="preserve">Gazi Üniversitesi </w:t>
      </w:r>
      <w:r>
        <w:t xml:space="preserve"> Öğretim Görevlisi Dr.Öğretim Üyesi Hüseyin Çakır Çevrim içi Eğitim İçeriği Nasıl </w:t>
      </w:r>
      <w:proofErr w:type="gramStart"/>
      <w:r>
        <w:t>hazırlanır?İçerik</w:t>
      </w:r>
      <w:proofErr w:type="gramEnd"/>
      <w:r>
        <w:t xml:space="preserve"> hazırlanırken hangi basamaklar kullanılır?Eğitimdeki önemi ve rolü üzerinde bilgilendirme yapmıştır.Çok önemli Çevrim içi Eğitim Kaynaklarından biri olan EBAnın nasıl hazırlandığını EBAnın içeriklerinin nasıl </w:t>
      </w:r>
      <w:r w:rsidR="001D2FA6">
        <w:t>kullanıldığı</w:t>
      </w:r>
      <w:r>
        <w:t xml:space="preserve"> neleri kapsadığını anlattı.</w:t>
      </w:r>
    </w:p>
    <w:p w:rsidR="00743896" w:rsidRDefault="00743896" w:rsidP="00423B71">
      <w:pPr>
        <w:jc w:val="both"/>
      </w:pPr>
      <w:r>
        <w:t xml:space="preserve">EBAnın kullanımı esnasında biz eğitimcilerin EBAya nasıl doküman yollamasından kaynak kullanımına </w:t>
      </w:r>
      <w:proofErr w:type="gramStart"/>
      <w:r>
        <w:t>kadar  A</w:t>
      </w:r>
      <w:proofErr w:type="gramEnd"/>
      <w:r>
        <w:t xml:space="preserve"> dan Z ye kadar verimli kullanımını örneklerle anlattı.</w:t>
      </w:r>
    </w:p>
    <w:p w:rsidR="00743896" w:rsidRDefault="00743896" w:rsidP="00423B71">
      <w:pPr>
        <w:jc w:val="both"/>
        <w:rPr>
          <w:b/>
          <w:u w:val="single"/>
        </w:rPr>
      </w:pPr>
    </w:p>
    <w:p w:rsidR="0097384F" w:rsidRDefault="0097384F" w:rsidP="00423B71">
      <w:pPr>
        <w:jc w:val="both"/>
        <w:rPr>
          <w:b/>
          <w:u w:val="single"/>
        </w:rPr>
      </w:pPr>
    </w:p>
    <w:p w:rsidR="0097384F" w:rsidRDefault="0097384F" w:rsidP="00423B71">
      <w:pPr>
        <w:jc w:val="both"/>
        <w:rPr>
          <w:b/>
          <w:u w:val="single"/>
        </w:rPr>
      </w:pPr>
      <w:proofErr w:type="gramStart"/>
      <w:r w:rsidRPr="0097384F">
        <w:rPr>
          <w:b/>
          <w:u w:val="single"/>
        </w:rPr>
        <w:t>e</w:t>
      </w:r>
      <w:proofErr w:type="gramEnd"/>
      <w:r w:rsidRPr="0097384F">
        <w:rPr>
          <w:b/>
          <w:u w:val="single"/>
        </w:rPr>
        <w:t>-Tw</w:t>
      </w:r>
      <w:r>
        <w:rPr>
          <w:b/>
          <w:u w:val="single"/>
        </w:rPr>
        <w:t>inning Tanıtım ve Bilgilendirme:</w:t>
      </w:r>
    </w:p>
    <w:p w:rsidR="0097384F" w:rsidRDefault="0097384F" w:rsidP="00423B71">
      <w:pPr>
        <w:jc w:val="both"/>
      </w:pPr>
      <w:r>
        <w:t xml:space="preserve">e-Twinning Türkiye Koordinatörü Mehmet Fatih DÖĞER hizmet içi çalışma programının Eğitimdeki </w:t>
      </w:r>
      <w:proofErr w:type="gramStart"/>
      <w:r>
        <w:t>yeri ,önemi</w:t>
      </w:r>
      <w:proofErr w:type="gramEnd"/>
      <w:r>
        <w:t xml:space="preserve"> hakkında sunu yapmıştır.e-Twinning  de proje nasıl hazırlanır basamakları nasıl oluşur ?e-Twinning hazırlamanın öğrenciye öğretmene topluma kazandırdıkları ve çalışım evreleri hakkında geniş bilgilendirme yapılarak  e-Twinning in öneminden bahsedilmiştir.</w:t>
      </w:r>
    </w:p>
    <w:p w:rsidR="0097384F" w:rsidRDefault="0097384F" w:rsidP="00423B71">
      <w:pPr>
        <w:jc w:val="both"/>
      </w:pPr>
    </w:p>
    <w:p w:rsidR="0097384F" w:rsidRDefault="0097384F" w:rsidP="00423B71">
      <w:pPr>
        <w:jc w:val="both"/>
      </w:pPr>
    </w:p>
    <w:p w:rsidR="0097384F" w:rsidRDefault="0097384F" w:rsidP="00423B71">
      <w:pPr>
        <w:jc w:val="both"/>
        <w:rPr>
          <w:b/>
          <w:u w:val="single"/>
        </w:rPr>
      </w:pPr>
      <w:r w:rsidRPr="0097384F">
        <w:rPr>
          <w:b/>
          <w:u w:val="single"/>
        </w:rPr>
        <w:t>24 HAZİRAN 2020 ÇARŞAMBA:</w:t>
      </w:r>
    </w:p>
    <w:p w:rsidR="0097384F" w:rsidRDefault="0097384F" w:rsidP="00423B71">
      <w:pPr>
        <w:jc w:val="both"/>
      </w:pPr>
      <w:r>
        <w:t xml:space="preserve">2019-2020 Eğitim Öğretim Yılı Ders Yılı Sonu Zümre Öğretmenler Kurulu </w:t>
      </w:r>
      <w:proofErr w:type="gramStart"/>
      <w:r>
        <w:t>Toplantısı  yapılmıştır</w:t>
      </w:r>
      <w:proofErr w:type="gramEnd"/>
      <w:r>
        <w:t>.</w:t>
      </w:r>
    </w:p>
    <w:p w:rsidR="001D2FA6" w:rsidRDefault="001D2FA6" w:rsidP="00423B71">
      <w:pPr>
        <w:jc w:val="both"/>
      </w:pPr>
    </w:p>
    <w:p w:rsidR="001D2FA6" w:rsidRDefault="001D2FA6" w:rsidP="00423B71">
      <w:pPr>
        <w:jc w:val="both"/>
      </w:pPr>
    </w:p>
    <w:p w:rsidR="001D2FA6" w:rsidRDefault="001D2FA6" w:rsidP="00423B71">
      <w:pPr>
        <w:jc w:val="both"/>
      </w:pPr>
    </w:p>
    <w:p w:rsidR="001D2FA6" w:rsidRDefault="001D2FA6" w:rsidP="00423B71">
      <w:pPr>
        <w:jc w:val="both"/>
      </w:pPr>
    </w:p>
    <w:p w:rsidR="001D2FA6" w:rsidRDefault="001D2FA6" w:rsidP="00423B71">
      <w:pPr>
        <w:jc w:val="both"/>
      </w:pPr>
    </w:p>
    <w:p w:rsidR="001D2FA6" w:rsidRDefault="001D2FA6" w:rsidP="00423B71">
      <w:pPr>
        <w:jc w:val="both"/>
      </w:pPr>
    </w:p>
    <w:p w:rsidR="001D2FA6" w:rsidRDefault="001D2FA6" w:rsidP="00423B71">
      <w:pPr>
        <w:jc w:val="both"/>
      </w:pPr>
    </w:p>
    <w:p w:rsidR="001D2FA6" w:rsidRDefault="001D2FA6" w:rsidP="00423B71">
      <w:pPr>
        <w:jc w:val="both"/>
      </w:pPr>
    </w:p>
    <w:p w:rsidR="001D2FA6" w:rsidRDefault="001D2FA6" w:rsidP="00423B71">
      <w:pPr>
        <w:jc w:val="both"/>
      </w:pPr>
    </w:p>
    <w:p w:rsidR="001D2FA6" w:rsidRDefault="001D2FA6" w:rsidP="00423B71">
      <w:pPr>
        <w:jc w:val="both"/>
      </w:pPr>
    </w:p>
    <w:p w:rsidR="001D2FA6" w:rsidRDefault="001D2FA6" w:rsidP="00423B71">
      <w:pPr>
        <w:jc w:val="both"/>
      </w:pPr>
    </w:p>
    <w:p w:rsidR="00C21B81" w:rsidRDefault="00C21B81" w:rsidP="00423B71">
      <w:pPr>
        <w:jc w:val="both"/>
        <w:rPr>
          <w:b/>
          <w:u w:val="single"/>
        </w:rPr>
      </w:pPr>
      <w:r>
        <w:rPr>
          <w:b/>
          <w:u w:val="single"/>
        </w:rPr>
        <w:lastRenderedPageBreak/>
        <w:t>25 HAZİRAN 2020 PERŞEMBE:</w:t>
      </w:r>
    </w:p>
    <w:p w:rsidR="00C21B81" w:rsidRDefault="00C21B81" w:rsidP="00423B71">
      <w:pPr>
        <w:jc w:val="both"/>
        <w:rPr>
          <w:b/>
          <w:u w:val="single"/>
        </w:rPr>
      </w:pPr>
      <w:r>
        <w:rPr>
          <w:b/>
          <w:u w:val="single"/>
        </w:rPr>
        <w:t>SEMİNER VİDEOLARI(Prof.Dr. İLBER ORTAYLI):</w:t>
      </w:r>
    </w:p>
    <w:p w:rsidR="00C21B81" w:rsidRDefault="00C21B81" w:rsidP="00C21B81">
      <w:pPr>
        <w:jc w:val="both"/>
      </w:pPr>
      <w:r>
        <w:t xml:space="preserve"> Öğretmenliğin tarihçesini anlatırken, 19.yy Dünyada ve Osmanlı da kız ve erkek öğretmen yetiştiren okulların ayrı olduğunu söyledi. Cumhuriyet öncesi öğretmen giderlerinin vakıflar tarafından karşılandığını belirtti. 19.yy. da kadının sosyal hayata girmesinin eğitim sayesinde olduğunu söyledi. Eğitimin standartlaşmasının faydası 1. Dünya savaşında görülmüştür. Kadınlar her alanda çalışarak üretime katkı sağlamışlardır. 1. ve 2. Dünya Savaşında çok fazla yedek subay kaybedilmiştir. Bununda yok olmuş beyin gücü olduğunu söyledi. Ülkemizin yetiştirdiği dünyaca başarılı bilim insanları olduğu; Aziz Sancar, Gazi Yaşargil, Halil İnaldı, Nermin Abadan ın bunlardan bazıları olduğunu söyledi Öğretmenlerin piyasanın şartlarına uyarak idealizmden uzaklaştığını, öğretmenlerin mali ve hukuki olarak korunması gerektiğini vurguladı. Kitlelerin eğitilmesi için MEB in yatılı burslu eğitimi yeniden düzenlemesi gerektiğini söyledi. Öğretmenlere hizmet içi seminer, terfi sistemi getirilmesini belirtti. Öğretmenin öğrencilerle temas halinde olmasının </w:t>
      </w:r>
      <w:proofErr w:type="gramStart"/>
      <w:r>
        <w:t>önemli  olduğunu</w:t>
      </w:r>
      <w:proofErr w:type="gramEnd"/>
      <w:r>
        <w:t xml:space="preserve"> söyledi. Dünyada liselerin vasfının düşüşte olduğunu, ABD de üniversitelerin başarılı olmasına rağmen lise eğitimlerinin başarısız olduğunu söyledi. Cumhuriyetle birlikte ilk olarak Tevhidi tedrisatla eğitimde reform yapılmıştır. Eğitim enstitülerinin eğitim geçmişimizdeki önemi büyüktür. Eğitim enstitüleri yatılı okullardır.  Bu okulların yerini eğitim fakülteleri almıştır. Eğitim enstitülerinin yeniden kurulması gerektiğini söyledi. Dünyada bir eğiti buhranı </w:t>
      </w:r>
      <w:proofErr w:type="gramStart"/>
      <w:r>
        <w:t>olduğunu , öğretmenlerin</w:t>
      </w:r>
      <w:proofErr w:type="gramEnd"/>
      <w:r>
        <w:t xml:space="preserve"> okul dışında da etkin olması gerektiğini, eskiden kol faaliyeti şeklinde olan etkinliklerin canlandırılması gerektiğini söyledi. Yabancı </w:t>
      </w:r>
      <w:proofErr w:type="gramStart"/>
      <w:r>
        <w:t>dil  , müzik</w:t>
      </w:r>
      <w:proofErr w:type="gramEnd"/>
      <w:r>
        <w:t xml:space="preserve"> ve dansın eğitimin vazgeçilmez parçası olduğunu söyledi. Öğretmenin toplumun en önemli üyesi olduğunu, öğretmenle toplumun cepheleşmesinin topluma zarar vereceğini ve şehrin okulu ve öğretmeni desteklemesi gerektiğini söyleyerek sözlerini sonlandırdı.</w:t>
      </w:r>
    </w:p>
    <w:p w:rsidR="00C21B81" w:rsidRPr="00C21B81" w:rsidRDefault="00C21B81" w:rsidP="00C21B81">
      <w:pPr>
        <w:jc w:val="both"/>
        <w:rPr>
          <w:b/>
          <w:u w:val="single"/>
        </w:rPr>
      </w:pPr>
      <w:r w:rsidRPr="00C21B81">
        <w:rPr>
          <w:b/>
          <w:u w:val="single"/>
        </w:rPr>
        <w:t>SEMİNER VİDEOLARI(SELÇUK BAYRAKTAR-BAYKAR TEKNİK MÜDÜRLÜĞÜ CTO-T3 VAKFI MÜTEVVELLİ HEYETİ BAŞKANI):</w:t>
      </w:r>
    </w:p>
    <w:p w:rsidR="00C21B81" w:rsidRDefault="00C21B81" w:rsidP="00721CA3">
      <w:pPr>
        <w:jc w:val="both"/>
      </w:pPr>
      <w:r>
        <w:t xml:space="preserve">          Ülkemizde havacılık tarihi17.yy. da Takuyyuttin Legari, Hasan Çelebi, Hazerfen Ahmet Çelebi havacılık tarihinin öncülüğünü yapmışlardır. Robotik biliminin kurucusu sayılan El Cezeri Ülkemiz topraklarında yetişmiş bir bilim insanıdır.</w:t>
      </w:r>
    </w:p>
    <w:p w:rsidR="00C21B81" w:rsidRDefault="00C21B81" w:rsidP="00721CA3">
      <w:pPr>
        <w:jc w:val="both"/>
      </w:pPr>
      <w:r>
        <w:t xml:space="preserve">          Cumhuriyet dönemi 1930-1950 arası Tomtaş Kayseri Uçak Fabrikası kurulmuş, Vecihi Hürkuş, Nuri Demiağ gibi bilim insanlarının girimleri çeşitli sebeplerden dolayı durdurulmuştur. Bu durum havacılık gelişimini sekteye uğradığını söyledi.</w:t>
      </w:r>
    </w:p>
    <w:p w:rsidR="00C21B81" w:rsidRDefault="00C21B81" w:rsidP="00721CA3">
      <w:pPr>
        <w:jc w:val="both"/>
      </w:pPr>
      <w:r>
        <w:t xml:space="preserve">          Milli hava araçlarının olması bir ülke için stratejik önem </w:t>
      </w:r>
      <w:proofErr w:type="gramStart"/>
      <w:r>
        <w:t>arzetmektedir.Dünyada</w:t>
      </w:r>
      <w:proofErr w:type="gramEnd"/>
      <w:r>
        <w:t xml:space="preserve"> ileri teknoloji sosysal değişimin önüne geçmiş durumdadır dedi.</w:t>
      </w:r>
    </w:p>
    <w:p w:rsidR="00C21B81" w:rsidRDefault="00C21B81" w:rsidP="00721CA3">
      <w:pPr>
        <w:jc w:val="both"/>
      </w:pPr>
      <w:r>
        <w:t xml:space="preserve">       2000 li yıllarda dronlar olmadığını bu yıllarda ilk milli robot yazılımının 2014 te insansız hava aracı yapımının gerçekleştiğini söyledi. Üretimde hayal edip, araştırmanın önemli olduğunu vurguladı.</w:t>
      </w:r>
    </w:p>
    <w:p w:rsidR="00C21B81" w:rsidRDefault="00C21B81" w:rsidP="00721CA3">
      <w:pPr>
        <w:jc w:val="both"/>
      </w:pPr>
      <w:r>
        <w:t xml:space="preserve">       2005 te savunma sanayii ilk millileşme programının başlatıldığını söyledi. Yapılan çalışmaların en iyisi olmasa da özgün çalışmalar olduğunu söyledi. Çalışmalarda </w:t>
      </w:r>
      <w:proofErr w:type="gramStart"/>
      <w:r>
        <w:t>hedef ,ahlak</w:t>
      </w:r>
      <w:proofErr w:type="gramEnd"/>
      <w:r>
        <w:t xml:space="preserve"> ve etiğin önemli olduğunu vurguladı. 2007 de ilk milli insansız hava aracı yapıldı. 2014 Türkiye nin ilk İHA sı, 2016 Bayraktar TB2 silahlı İHA sı 2029 Bayraktar Akıncı Kuş un yapıldığını </w:t>
      </w:r>
      <w:proofErr w:type="gramStart"/>
      <w:r>
        <w:t>belirtti.Bayraktar</w:t>
      </w:r>
      <w:proofErr w:type="gramEnd"/>
      <w:r>
        <w:t xml:space="preserve"> TB2 değişen hava koşulları ve elektronik sinyal saldırılarına rağmen görevini başarıyla yerine getirmiştir dedi. Askeri görevler yerine getirilirken mühimmatların ve yazılımların milli olmasının önemli olduğunu vurgulamıştır.</w:t>
      </w:r>
    </w:p>
    <w:p w:rsidR="00C21B81" w:rsidRDefault="00C21B81" w:rsidP="00721CA3">
      <w:pPr>
        <w:jc w:val="both"/>
      </w:pPr>
      <w:r>
        <w:t xml:space="preserve">        Askeri  insansız hava araçlarının sivil görevlerde de </w:t>
      </w:r>
      <w:proofErr w:type="gramStart"/>
      <w:r>
        <w:t>kullanıldığını , en</w:t>
      </w:r>
      <w:proofErr w:type="gramEnd"/>
      <w:r>
        <w:t xml:space="preserve"> son Elazığ – Malatya depreminde kriz merkezine görüntü aktarmada kullanıldığını belirtmiştir. Bunun yanı sıra orman yangınları ve denizlerimizdeki menfaatlerimizde de kullanıldığını söylemiştir. TB2 ihraç edilen tek SİHA mızdır dedi. </w:t>
      </w:r>
    </w:p>
    <w:p w:rsidR="00C21B81" w:rsidRDefault="00C21B81" w:rsidP="00721CA3">
      <w:pPr>
        <w:jc w:val="both"/>
      </w:pPr>
      <w:r>
        <w:t xml:space="preserve">         </w:t>
      </w:r>
      <w:proofErr w:type="gramStart"/>
      <w:r>
        <w:t>Son  1</w:t>
      </w:r>
      <w:proofErr w:type="gramEnd"/>
      <w:r>
        <w:t xml:space="preserve">.5 yıldır Elcezeri Uçan Araba çalışmaları başlatılmıştı dedi. </w:t>
      </w:r>
      <w:proofErr w:type="gramStart"/>
      <w:r>
        <w:t>Pandemi  süresince</w:t>
      </w:r>
      <w:proofErr w:type="gramEnd"/>
      <w:r>
        <w:t xml:space="preserve"> yerli kuruluşların da desteği ile solunum cihazı üretildiğini söyledi.</w:t>
      </w:r>
    </w:p>
    <w:p w:rsidR="00C21B81" w:rsidRDefault="00C21B81" w:rsidP="00721CA3">
      <w:pPr>
        <w:jc w:val="both"/>
      </w:pPr>
      <w:r>
        <w:t xml:space="preserve">         Milli Teknoloji Vakfı nın Dene Yap Projesiyle 30 ilde 6400 öğrenciye hizmet verdiğini belitti. Robotik kodlama ile öğrencilerin eğlenerek öğrendiğini ve takım olmanın önemini fark ettiğini söylemiştir. 56 paydaşla Tekno Fast teknoloji fuarı </w:t>
      </w:r>
      <w:proofErr w:type="gramStart"/>
      <w:r>
        <w:t>düzenlendiği  2020</w:t>
      </w:r>
      <w:proofErr w:type="gramEnd"/>
      <w:r>
        <w:t xml:space="preserve"> fuarının çeşitli etkinlik ve yarışmalarla Gazi Antepte olacağını söyledi.</w:t>
      </w:r>
    </w:p>
    <w:p w:rsidR="001D2FA6" w:rsidRDefault="00C21B81" w:rsidP="00721CA3">
      <w:pPr>
        <w:rPr>
          <w:b/>
          <w:u w:val="single"/>
        </w:rPr>
      </w:pPr>
      <w:r>
        <w:lastRenderedPageBreak/>
        <w:t xml:space="preserve">  </w:t>
      </w:r>
      <w:r w:rsidR="001D2FA6" w:rsidRPr="001D2FA6">
        <w:rPr>
          <w:b/>
          <w:u w:val="single"/>
        </w:rPr>
        <w:t>2</w:t>
      </w:r>
      <w:r w:rsidR="001D2FA6">
        <w:rPr>
          <w:b/>
          <w:u w:val="single"/>
        </w:rPr>
        <w:t>6</w:t>
      </w:r>
      <w:r w:rsidR="001D2FA6" w:rsidRPr="001D2FA6">
        <w:rPr>
          <w:b/>
          <w:u w:val="single"/>
        </w:rPr>
        <w:t xml:space="preserve"> HAZİRAN 2020 </w:t>
      </w:r>
      <w:r w:rsidR="001D2FA6">
        <w:rPr>
          <w:b/>
          <w:u w:val="single"/>
        </w:rPr>
        <w:t>CUMA</w:t>
      </w:r>
      <w:r w:rsidR="001D2FA6" w:rsidRPr="001D2FA6">
        <w:rPr>
          <w:b/>
          <w:u w:val="single"/>
        </w:rPr>
        <w:t>:</w:t>
      </w:r>
    </w:p>
    <w:p w:rsidR="00A942EB" w:rsidRDefault="00A942EB" w:rsidP="00423B71">
      <w:pPr>
        <w:jc w:val="both"/>
        <w:rPr>
          <w:b/>
          <w:u w:val="single"/>
        </w:rPr>
      </w:pPr>
    </w:p>
    <w:p w:rsidR="001D2FA6" w:rsidRDefault="001D2FA6" w:rsidP="00423B71">
      <w:pPr>
        <w:jc w:val="both"/>
        <w:rPr>
          <w:b/>
          <w:u w:val="single"/>
        </w:rPr>
      </w:pPr>
      <w:r w:rsidRPr="001D2FA6">
        <w:rPr>
          <w:b/>
          <w:u w:val="single"/>
        </w:rPr>
        <w:t xml:space="preserve">SEMİNER VİDEOLARI –ÖCAL OĞUZ (UNESCO </w:t>
      </w:r>
      <w:proofErr w:type="gramStart"/>
      <w:r w:rsidRPr="001D2FA6">
        <w:rPr>
          <w:b/>
          <w:u w:val="single"/>
        </w:rPr>
        <w:t>TÜRKİYE  MİLLİ</w:t>
      </w:r>
      <w:proofErr w:type="gramEnd"/>
      <w:r w:rsidRPr="001D2FA6">
        <w:rPr>
          <w:b/>
          <w:u w:val="single"/>
        </w:rPr>
        <w:t xml:space="preserve"> KOMİSYONU  BAŞKANI)</w:t>
      </w:r>
    </w:p>
    <w:p w:rsidR="001D2FA6" w:rsidRDefault="001D2FA6" w:rsidP="00423B71">
      <w:pPr>
        <w:jc w:val="both"/>
      </w:pPr>
      <w:r>
        <w:t xml:space="preserve">*Kültürel Mirasların </w:t>
      </w:r>
      <w:r w:rsidR="00A71313">
        <w:t xml:space="preserve">öneminden örnekler vererek Kültürel mirasın sağlam toplumların temelini oluşturduğunu izah </w:t>
      </w:r>
      <w:proofErr w:type="gramStart"/>
      <w:r w:rsidR="00A71313">
        <w:t>etmiştir.Kültürel</w:t>
      </w:r>
      <w:proofErr w:type="gramEnd"/>
      <w:r w:rsidR="00A71313">
        <w:t xml:space="preserve"> mirasların eğitimdeki önemini ve okulların, eğitimin  içindeki öğretmenlerin  bu süreçteki rollerin ne derece kıymetli olduğunu ifade etmiştir.</w:t>
      </w:r>
    </w:p>
    <w:p w:rsidR="00A71313" w:rsidRDefault="00A71313" w:rsidP="00423B71">
      <w:pPr>
        <w:jc w:val="both"/>
      </w:pPr>
      <w:r>
        <w:t>*Kültürel değişimlerin çekirdek ailede anne ve babaların nasıl bir sorumlulukta olduğunun önemini örneklerle ifade etmiştir.</w:t>
      </w:r>
    </w:p>
    <w:p w:rsidR="00A71313" w:rsidRDefault="00A71313" w:rsidP="00423B71">
      <w:pPr>
        <w:jc w:val="both"/>
      </w:pPr>
      <w:r>
        <w:t>*Kültürel değişimde olumlu ve olumsuz yönler belirtilmiştir.</w:t>
      </w:r>
    </w:p>
    <w:p w:rsidR="00A71313" w:rsidRDefault="00A71313" w:rsidP="00423B71">
      <w:pPr>
        <w:jc w:val="both"/>
      </w:pPr>
      <w:r>
        <w:t>*Hayat Bilgisinin yaşantımızın Kültürel mirasdaki önemi belirtilmiştir.</w:t>
      </w:r>
    </w:p>
    <w:p w:rsidR="00A71313" w:rsidRDefault="00A71313" w:rsidP="00423B71">
      <w:pPr>
        <w:jc w:val="both"/>
      </w:pPr>
      <w:r>
        <w:t xml:space="preserve">*Unesconun Kültürel Miraslarla ilgili çalışmaları hakkında </w:t>
      </w:r>
      <w:proofErr w:type="gramStart"/>
      <w:r>
        <w:t>bilgilendirme  yapılmıştır</w:t>
      </w:r>
      <w:proofErr w:type="gramEnd"/>
      <w:r>
        <w:t>.</w:t>
      </w:r>
    </w:p>
    <w:p w:rsidR="00A942EB" w:rsidRDefault="00A942EB" w:rsidP="00423B71">
      <w:pPr>
        <w:jc w:val="both"/>
      </w:pPr>
      <w:r>
        <w:t>*Kültürel Mirasın Ruh ve Beden sağlığında ne derece önemli olduğunun altı çizilmiştir.</w:t>
      </w:r>
    </w:p>
    <w:p w:rsidR="00A942EB" w:rsidRDefault="00A942EB" w:rsidP="00423B71">
      <w:pPr>
        <w:jc w:val="both"/>
      </w:pPr>
    </w:p>
    <w:p w:rsidR="00A942EB" w:rsidRDefault="00A942EB" w:rsidP="00423B71">
      <w:pPr>
        <w:jc w:val="both"/>
        <w:rPr>
          <w:b/>
          <w:u w:val="single"/>
        </w:rPr>
      </w:pPr>
      <w:r w:rsidRPr="00A942EB">
        <w:rPr>
          <w:b/>
          <w:u w:val="single"/>
        </w:rPr>
        <w:t xml:space="preserve">SEMİNER VİDEOLARI-ERDEM ERKUL (MİCROSOFT KAMU VE  YATIRIMLARDAN SORUMLU GENEL </w:t>
      </w:r>
      <w:proofErr w:type="gramStart"/>
      <w:r w:rsidRPr="00A942EB">
        <w:rPr>
          <w:b/>
          <w:u w:val="single"/>
        </w:rPr>
        <w:t>MD.YRD</w:t>
      </w:r>
      <w:proofErr w:type="gramEnd"/>
      <w:r w:rsidRPr="00A942EB">
        <w:rPr>
          <w:b/>
          <w:u w:val="single"/>
        </w:rPr>
        <w:t>.)</w:t>
      </w:r>
    </w:p>
    <w:p w:rsidR="00A942EB" w:rsidRDefault="00A942EB" w:rsidP="00423B71">
      <w:pPr>
        <w:jc w:val="both"/>
      </w:pPr>
      <w:r>
        <w:t>*Dijital yatırımların ne olduğu</w:t>
      </w:r>
      <w:r w:rsidR="00624F99">
        <w:t>nu ve önemini belirtti.</w:t>
      </w:r>
    </w:p>
    <w:p w:rsidR="00624F99" w:rsidRDefault="00624F99" w:rsidP="00423B71">
      <w:pPr>
        <w:jc w:val="both"/>
      </w:pPr>
      <w:r>
        <w:t xml:space="preserve">*Covit 19 sürecinde Dijital ortamın çok önem kazandığı </w:t>
      </w:r>
      <w:proofErr w:type="gramStart"/>
      <w:r>
        <w:t>hayatımızda  bu</w:t>
      </w:r>
      <w:proofErr w:type="gramEnd"/>
      <w:r>
        <w:t xml:space="preserve"> süreçte nasıl bir yer aldığını Dijital kullanımın örneklendirmeyle belirtildi</w:t>
      </w:r>
    </w:p>
    <w:p w:rsidR="00624F99" w:rsidRDefault="00624F99" w:rsidP="00423B71">
      <w:pPr>
        <w:jc w:val="both"/>
      </w:pPr>
      <w:r>
        <w:t xml:space="preserve">*Salgın döneminde uzaktan eğitimin ne kadar önemli olduğunu gördük ve </w:t>
      </w:r>
      <w:proofErr w:type="gramStart"/>
      <w:r>
        <w:t>yaşadık.Dünyada</w:t>
      </w:r>
      <w:proofErr w:type="gramEnd"/>
      <w:r>
        <w:t xml:space="preserve"> bunun en iyi kullanan  başaran birkaç </w:t>
      </w:r>
      <w:r w:rsidR="00AF2220">
        <w:t>ülkeden biri olduk dedi.</w:t>
      </w:r>
    </w:p>
    <w:p w:rsidR="00AF2220" w:rsidRDefault="00AF2220" w:rsidP="00423B71">
      <w:pPr>
        <w:jc w:val="both"/>
      </w:pPr>
      <w:r>
        <w:t>*Dijital harcamaların Eğitim D</w:t>
      </w:r>
      <w:r w:rsidR="00C21B81">
        <w:t>ünyasında Öneminden bahsedildi öneminin altı çizildi.</w:t>
      </w:r>
    </w:p>
    <w:p w:rsidR="00C21B81" w:rsidRDefault="00C21B81" w:rsidP="00423B71">
      <w:pPr>
        <w:jc w:val="both"/>
      </w:pPr>
      <w:r>
        <w:t xml:space="preserve">*Yazılım robotlarının ne olduğu hakkında bilgi verildi yazılım Robotlarının kullanım alanları </w:t>
      </w:r>
      <w:proofErr w:type="gramStart"/>
      <w:r>
        <w:t>örneklendirildi ,eğitimde</w:t>
      </w:r>
      <w:proofErr w:type="gramEnd"/>
      <w:r>
        <w:t xml:space="preserve"> nasıl yer alacakları  örneklendirildi.</w:t>
      </w:r>
    </w:p>
    <w:p w:rsidR="00C21B81" w:rsidRDefault="00C21B81" w:rsidP="00423B71">
      <w:pPr>
        <w:jc w:val="both"/>
      </w:pPr>
      <w:r>
        <w:t xml:space="preserve">*Dijital Sanat </w:t>
      </w:r>
      <w:proofErr w:type="gramStart"/>
      <w:r>
        <w:t>Gezileri ,sanal</w:t>
      </w:r>
      <w:proofErr w:type="gramEnd"/>
      <w:r>
        <w:t xml:space="preserve"> ortamda  dijital dolaşımın bu süreçteki öneminden bahsedildi.</w:t>
      </w:r>
    </w:p>
    <w:p w:rsidR="00C21B81" w:rsidRDefault="00C21B81" w:rsidP="00423B71">
      <w:pPr>
        <w:jc w:val="both"/>
      </w:pPr>
      <w:r>
        <w:t>*Dronlar tanıtıldı önemi üzerinde duruldu.</w:t>
      </w:r>
    </w:p>
    <w:p w:rsidR="00C21B81" w:rsidRDefault="00C21B81" w:rsidP="00423B71">
      <w:pPr>
        <w:jc w:val="both"/>
      </w:pPr>
    </w:p>
    <w:p w:rsidR="00772423" w:rsidRDefault="00772423" w:rsidP="00772423">
      <w:pPr>
        <w:spacing w:before="240"/>
        <w:ind w:left="708"/>
        <w:jc w:val="both"/>
      </w:pPr>
      <w:r>
        <w:t xml:space="preserve">28-06-2020 İstanbul </w:t>
      </w:r>
      <w:proofErr w:type="gramStart"/>
      <w:r>
        <w:t>M.E.M</w:t>
      </w:r>
      <w:proofErr w:type="gramEnd"/>
      <w:r>
        <w:t xml:space="preserve"> Akademi </w:t>
      </w:r>
      <w:proofErr w:type="spellStart"/>
      <w:r>
        <w:t>Tübitak</w:t>
      </w:r>
      <w:proofErr w:type="spellEnd"/>
      <w:r>
        <w:t xml:space="preserve"> proje hazırlama tanıtımı; 4004,ve doğa eğitimi bilim projeleri değerlendirme kriterlerinde </w:t>
      </w:r>
      <w:r w:rsidR="000851A2">
        <w:t>içerik, aktarım uygulaması, yaygın etki ve yapılabilirliğe bakılmaktadır.</w:t>
      </w:r>
    </w:p>
    <w:p w:rsidR="000851A2" w:rsidRDefault="000851A2" w:rsidP="00772423">
      <w:pPr>
        <w:spacing w:before="240"/>
        <w:ind w:left="708"/>
        <w:jc w:val="both"/>
      </w:pPr>
      <w:r>
        <w:t xml:space="preserve">     4004, 4005 ve 4007 projelerinin çağrı </w:t>
      </w:r>
      <w:proofErr w:type="gramStart"/>
      <w:r>
        <w:t>alanları ; doğa</w:t>
      </w:r>
      <w:proofErr w:type="gramEnd"/>
      <w:r>
        <w:t xml:space="preserve"> bilimleri, mühendislik ve teknoloji alanları, tıbbi bilimler, tarımsal bilimler , sosyal ve beşeri bilimlerdir. 4004 projesini yürüten kişilerin </w:t>
      </w:r>
      <w:r w:rsidR="0096370E">
        <w:t xml:space="preserve">en az yüksek lisans eğitimi, 4005 projesini yürütecek kişilerin en az doktora eğitimi, 4007 projesi yürütecek kişilerin en az lisans düzeyinde eğitim </w:t>
      </w:r>
      <w:proofErr w:type="gramStart"/>
      <w:r w:rsidR="0096370E">
        <w:t>almış , kamu</w:t>
      </w:r>
      <w:proofErr w:type="gramEnd"/>
      <w:r w:rsidR="0096370E">
        <w:t xml:space="preserve"> kurum ve kuruluşunda kadrolu çalışıyor olması gerekir.</w:t>
      </w:r>
    </w:p>
    <w:p w:rsidR="0096370E" w:rsidRDefault="0096370E" w:rsidP="00772423">
      <w:pPr>
        <w:spacing w:before="240"/>
        <w:ind w:left="708"/>
        <w:jc w:val="both"/>
      </w:pPr>
      <w:r>
        <w:t xml:space="preserve">      Proje başvurusunda dikkat edilmesi gereken kriterler; çağrı metnini dikkatlice okumak,</w:t>
      </w:r>
      <w:r w:rsidR="00734A74">
        <w:t xml:space="preserve"> </w:t>
      </w:r>
      <w:r>
        <w:t xml:space="preserve">değerlendirme kriterlerini incelemek, yönlendirmelere uygun olarak başvuruyu tamamlamak ve </w:t>
      </w:r>
      <w:r w:rsidR="00734A74">
        <w:t xml:space="preserve">başvuruyu </w:t>
      </w:r>
      <w:proofErr w:type="gramStart"/>
      <w:r w:rsidR="00734A74">
        <w:t>istenen  formata</w:t>
      </w:r>
      <w:proofErr w:type="gramEnd"/>
      <w:r w:rsidR="00734A74">
        <w:t xml:space="preserve"> göre yüklemektir. </w:t>
      </w:r>
    </w:p>
    <w:p w:rsidR="00734A74" w:rsidRDefault="00734A74" w:rsidP="00772423">
      <w:pPr>
        <w:spacing w:before="240"/>
        <w:ind w:left="708"/>
        <w:jc w:val="both"/>
      </w:pPr>
      <w:r>
        <w:t xml:space="preserve">       </w:t>
      </w:r>
      <w:proofErr w:type="gramStart"/>
      <w:r>
        <w:t>4006  Bilim</w:t>
      </w:r>
      <w:proofErr w:type="gramEnd"/>
      <w:r>
        <w:t xml:space="preserve"> Fuarının hedef kitlesi 5.-12. Sınıflardır. Öğrencilerin eğlenerek ve araştırarak öğrenmesi hedeflenmektedir. 4006 alt proje türleri; araştırma inceleme ve tasarımdır.</w:t>
      </w:r>
    </w:p>
    <w:p w:rsidR="00912CD5" w:rsidRDefault="00734A74" w:rsidP="00912CD5">
      <w:pPr>
        <w:spacing w:before="240"/>
        <w:ind w:left="708"/>
        <w:jc w:val="both"/>
      </w:pPr>
      <w:r>
        <w:lastRenderedPageBreak/>
        <w:t xml:space="preserve">        Bilim fuarlarının amaçları; gerçek hayattaki soru ve sorunlara çözüm bulmaktır. </w:t>
      </w:r>
      <w:proofErr w:type="gramStart"/>
      <w:r>
        <w:t>Bilimsel  çalışmaların</w:t>
      </w:r>
      <w:proofErr w:type="gramEnd"/>
      <w:r>
        <w:t xml:space="preserve"> ve bulguların yaparak yaşayarak</w:t>
      </w:r>
      <w:r w:rsidR="00912CD5">
        <w:t xml:space="preserve"> öğrencilere kazandırılması ve bilimsel yaklaşım becerilerinin yaygınlaştırılması amaçlanmaktadır.  Bilim </w:t>
      </w:r>
      <w:proofErr w:type="gramStart"/>
      <w:r w:rsidR="00912CD5">
        <w:t>İnsanı  Destekleme</w:t>
      </w:r>
      <w:proofErr w:type="gramEnd"/>
      <w:r w:rsidR="00912CD5">
        <w:t xml:space="preserve"> Daire Başkanlığı Destek Programı 2004 orta okul ve lise öğrencileri araştırma proje yarışmaları </w:t>
      </w:r>
      <w:r w:rsidR="00BA4DA0">
        <w:t>yapmaktadır. Belirlenmiş süreçlerden geçen projeler sergilenerek dereceye giren öğrenci ve danışman öğretmenleri ödüllendirilmektedirler.</w:t>
      </w:r>
    </w:p>
    <w:p w:rsidR="00BA4DA0" w:rsidRDefault="00BA4DA0" w:rsidP="00912CD5">
      <w:pPr>
        <w:spacing w:before="240"/>
        <w:ind w:left="708"/>
        <w:jc w:val="both"/>
      </w:pPr>
    </w:p>
    <w:p w:rsidR="00825744" w:rsidRDefault="00825744" w:rsidP="00912CD5">
      <w:pPr>
        <w:spacing w:before="240"/>
        <w:ind w:left="708"/>
        <w:jc w:val="both"/>
      </w:pPr>
      <w:r>
        <w:t xml:space="preserve">29-06-2020 </w:t>
      </w:r>
      <w:proofErr w:type="spellStart"/>
      <w:r>
        <w:t>Mebar</w:t>
      </w:r>
      <w:proofErr w:type="spellEnd"/>
      <w:r>
        <w:t xml:space="preserve"> Artırılmış Ger</w:t>
      </w:r>
      <w:r w:rsidR="00642148">
        <w:t xml:space="preserve">çeklik </w:t>
      </w:r>
      <w:proofErr w:type="spellStart"/>
      <w:r w:rsidR="00642148">
        <w:t>Uygulamsı</w:t>
      </w:r>
      <w:proofErr w:type="spellEnd"/>
      <w:r w:rsidR="00642148">
        <w:t xml:space="preserve">; hazırlanan 2 boyutlu şekilleri hareketli 3 boyutlu hale getirir. Öğrenci ve öğretmenler okul koridoru, sınıf panosu ve kitaplardaki resimleri 3 boyutlu olarak </w:t>
      </w:r>
      <w:r w:rsidR="00D50132">
        <w:t>görebilirler. Bu uygulama sayesinde öğrenmenin kalıcılığı artmaktadır.</w:t>
      </w:r>
    </w:p>
    <w:p w:rsidR="00563088" w:rsidRDefault="00563088" w:rsidP="00912CD5">
      <w:pPr>
        <w:spacing w:before="240"/>
        <w:ind w:left="708"/>
        <w:jc w:val="both"/>
      </w:pPr>
    </w:p>
    <w:p w:rsidR="00563088" w:rsidRDefault="00563088" w:rsidP="00563088">
      <w:pPr>
        <w:spacing w:before="240"/>
        <w:ind w:left="708"/>
        <w:jc w:val="both"/>
      </w:pPr>
      <w:r>
        <w:t xml:space="preserve">                                                                                                                     </w:t>
      </w:r>
      <w:r w:rsidR="007E2DD3">
        <w:t xml:space="preserve">Sevda KOÇ </w:t>
      </w:r>
      <w:bookmarkStart w:id="0" w:name="_GoBack"/>
      <w:bookmarkEnd w:id="0"/>
    </w:p>
    <w:p w:rsidR="00563088" w:rsidRDefault="00563088" w:rsidP="00912CD5">
      <w:pPr>
        <w:spacing w:before="240"/>
        <w:ind w:left="708"/>
        <w:jc w:val="both"/>
      </w:pPr>
      <w:r>
        <w:t xml:space="preserve">                                                                                                       Teknoloji ve Tasarım Öğretmeni</w:t>
      </w:r>
    </w:p>
    <w:p w:rsidR="00BA4DA0" w:rsidRPr="00772423" w:rsidRDefault="00BA4DA0" w:rsidP="00912CD5">
      <w:pPr>
        <w:spacing w:before="240"/>
        <w:ind w:left="708"/>
        <w:jc w:val="both"/>
        <w:rPr>
          <w:i/>
        </w:rPr>
      </w:pPr>
    </w:p>
    <w:p w:rsidR="00A942EB" w:rsidRPr="001D2FA6" w:rsidRDefault="00A942EB" w:rsidP="00423B71">
      <w:pPr>
        <w:jc w:val="both"/>
      </w:pPr>
    </w:p>
    <w:tbl>
      <w:tblPr>
        <w:tblW w:w="14865" w:type="dxa"/>
        <w:tblCellMar>
          <w:top w:w="15" w:type="dxa"/>
          <w:left w:w="15" w:type="dxa"/>
          <w:bottom w:w="15" w:type="dxa"/>
          <w:right w:w="15" w:type="dxa"/>
        </w:tblCellMar>
        <w:tblLook w:val="04A0" w:firstRow="1" w:lastRow="0" w:firstColumn="1" w:lastColumn="0" w:noHBand="0" w:noVBand="1"/>
      </w:tblPr>
      <w:tblGrid>
        <w:gridCol w:w="7432"/>
        <w:gridCol w:w="7433"/>
      </w:tblGrid>
      <w:tr w:rsidR="00743896" w:rsidRPr="00743896" w:rsidTr="00743896">
        <w:tc>
          <w:tcPr>
            <w:tcW w:w="0" w:type="auto"/>
            <w:tcBorders>
              <w:top w:val="single" w:sz="6" w:space="0" w:color="FFFFFF"/>
              <w:left w:val="nil"/>
              <w:bottom w:val="nil"/>
              <w:right w:val="nil"/>
            </w:tcBorders>
            <w:shd w:val="clear" w:color="auto" w:fill="auto"/>
            <w:tcMar>
              <w:top w:w="120" w:type="dxa"/>
              <w:left w:w="120" w:type="dxa"/>
              <w:bottom w:w="120" w:type="dxa"/>
              <w:right w:w="120" w:type="dxa"/>
            </w:tcMar>
            <w:hideMark/>
          </w:tcPr>
          <w:p w:rsidR="00743896" w:rsidRPr="00743896" w:rsidRDefault="00743896" w:rsidP="00743896">
            <w:pPr>
              <w:spacing w:after="0"/>
              <w:rPr>
                <w:rFonts w:ascii="Arial" w:eastAsia="Times New Roman" w:hAnsi="Arial" w:cs="Arial"/>
                <w:b/>
                <w:bCs/>
                <w:color w:val="333333"/>
                <w:sz w:val="24"/>
                <w:szCs w:val="24"/>
                <w:lang w:eastAsia="tr-TR"/>
              </w:rPr>
            </w:pPr>
          </w:p>
        </w:tc>
        <w:tc>
          <w:tcPr>
            <w:tcW w:w="0" w:type="auto"/>
            <w:tcBorders>
              <w:top w:val="single" w:sz="6" w:space="0" w:color="FFFFFF"/>
              <w:left w:val="nil"/>
              <w:bottom w:val="nil"/>
              <w:right w:val="nil"/>
            </w:tcBorders>
            <w:shd w:val="clear" w:color="auto" w:fill="auto"/>
            <w:tcMar>
              <w:top w:w="120" w:type="dxa"/>
              <w:left w:w="120" w:type="dxa"/>
              <w:bottom w:w="120" w:type="dxa"/>
              <w:right w:w="120" w:type="dxa"/>
            </w:tcMar>
            <w:hideMark/>
          </w:tcPr>
          <w:p w:rsidR="00743896" w:rsidRPr="00743896" w:rsidRDefault="00743896" w:rsidP="00743896">
            <w:pPr>
              <w:spacing w:after="0"/>
              <w:rPr>
                <w:rFonts w:ascii="Arial" w:eastAsia="Times New Roman" w:hAnsi="Arial" w:cs="Arial"/>
                <w:b/>
                <w:bCs/>
                <w:color w:val="333333"/>
                <w:sz w:val="20"/>
                <w:szCs w:val="20"/>
                <w:lang w:eastAsia="tr-TR"/>
              </w:rPr>
            </w:pPr>
          </w:p>
        </w:tc>
      </w:tr>
    </w:tbl>
    <w:p w:rsidR="00721CA3" w:rsidRPr="00743896" w:rsidRDefault="00721CA3" w:rsidP="00423B71">
      <w:pPr>
        <w:jc w:val="both"/>
      </w:pPr>
    </w:p>
    <w:sectPr w:rsidR="00721CA3" w:rsidRPr="00743896" w:rsidSect="00AB153C">
      <w:pgSz w:w="11906" w:h="16838"/>
      <w:pgMar w:top="709"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23B71"/>
    <w:rsid w:val="000851A2"/>
    <w:rsid w:val="001219D4"/>
    <w:rsid w:val="001D2FA6"/>
    <w:rsid w:val="00286383"/>
    <w:rsid w:val="00423B71"/>
    <w:rsid w:val="00563088"/>
    <w:rsid w:val="00624F99"/>
    <w:rsid w:val="00642148"/>
    <w:rsid w:val="00721CA3"/>
    <w:rsid w:val="00734A74"/>
    <w:rsid w:val="00743896"/>
    <w:rsid w:val="00772423"/>
    <w:rsid w:val="007E2DD3"/>
    <w:rsid w:val="00814264"/>
    <w:rsid w:val="00825744"/>
    <w:rsid w:val="00912CD5"/>
    <w:rsid w:val="0096336F"/>
    <w:rsid w:val="0096370E"/>
    <w:rsid w:val="0097384F"/>
    <w:rsid w:val="00A71313"/>
    <w:rsid w:val="00A942EB"/>
    <w:rsid w:val="00AB153C"/>
    <w:rsid w:val="00AF2220"/>
    <w:rsid w:val="00BA4DA0"/>
    <w:rsid w:val="00C21B81"/>
    <w:rsid w:val="00D31D2E"/>
    <w:rsid w:val="00D50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5448">
      <w:bodyDiv w:val="1"/>
      <w:marLeft w:val="0"/>
      <w:marRight w:val="0"/>
      <w:marTop w:val="0"/>
      <w:marBottom w:val="0"/>
      <w:divBdr>
        <w:top w:val="none" w:sz="0" w:space="0" w:color="auto"/>
        <w:left w:val="none" w:sz="0" w:space="0" w:color="auto"/>
        <w:bottom w:val="none" w:sz="0" w:space="0" w:color="auto"/>
        <w:right w:val="none" w:sz="0" w:space="0" w:color="auto"/>
      </w:divBdr>
    </w:div>
    <w:div w:id="20319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1846</Words>
  <Characters>10525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Yavuz</cp:lastModifiedBy>
  <cp:revision>11</cp:revision>
  <cp:lastPrinted>2020-06-26T10:42:00Z</cp:lastPrinted>
  <dcterms:created xsi:type="dcterms:W3CDTF">2020-06-26T11:59:00Z</dcterms:created>
  <dcterms:modified xsi:type="dcterms:W3CDTF">2020-06-30T09:51:00Z</dcterms:modified>
</cp:coreProperties>
</file>