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424311" w:rsidRPr="00705138">
              <w:rPr>
                <w:rFonts w:ascii="Times New Roman" w:hAnsi="Times New Roman" w:cs="Times New Roman"/>
                <w:b/>
                <w:sz w:val="24"/>
                <w:szCs w:val="24"/>
              </w:rPr>
              <w:t xml:space="preserve"> </w:t>
            </w:r>
            <w:r w:rsidR="00C17C2D">
              <w:rPr>
                <w:rFonts w:ascii="Times New Roman" w:hAnsi="Times New Roman" w:cs="Times New Roman"/>
                <w:b/>
                <w:sz w:val="24"/>
                <w:szCs w:val="24"/>
              </w:rPr>
              <w:t xml:space="preserve">15. Hafta 25 ile 29 Aralık 2017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C17C2D">
        <w:rPr>
          <w:rFonts w:ascii="Times New Roman" w:hAnsi="Times New Roman" w:cs="Times New Roman"/>
          <w:b/>
          <w:color w:val="002060"/>
          <w:sz w:val="24"/>
          <w:szCs w:val="24"/>
        </w:rPr>
        <w:t>C-YAPILI ÇEVRE VE ÜRÜN</w:t>
      </w:r>
      <w:r w:rsidR="002A3B19">
        <w:rPr>
          <w:rFonts w:ascii="Times New Roman" w:hAnsi="Times New Roman" w:cs="Times New Roman"/>
          <w:color w:val="002060"/>
          <w:sz w:val="24"/>
          <w:szCs w:val="24"/>
        </w:rPr>
        <w:t xml:space="preserve"> </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C17C2D">
        <w:rPr>
          <w:rFonts w:ascii="Times New Roman" w:hAnsi="Times New Roman" w:cs="Times New Roman"/>
          <w:b/>
          <w:color w:val="002060"/>
          <w:sz w:val="24"/>
          <w:szCs w:val="24"/>
        </w:rPr>
        <w:t xml:space="preserve"> C-1- Mimari Tasarım</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9246F6" w:rsidRPr="00C27847" w:rsidRDefault="009246F6" w:rsidP="00567EF8">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00C17C2D">
        <w:rPr>
          <w:rFonts w:ascii="Times New Roman" w:hAnsi="Times New Roman" w:cs="Times New Roman"/>
          <w:b/>
          <w:color w:val="002060"/>
          <w:sz w:val="24"/>
          <w:szCs w:val="24"/>
        </w:rPr>
        <w:t>C-1-1</w:t>
      </w:r>
      <w:r w:rsidR="00C17C2D" w:rsidRPr="00C17C2D">
        <w:rPr>
          <w:rFonts w:ascii="Times New Roman" w:hAnsi="Times New Roman" w:cs="Times New Roman"/>
          <w:b/>
          <w:color w:val="002060"/>
          <w:sz w:val="24"/>
          <w:szCs w:val="24"/>
        </w:rPr>
        <w:t>.</w:t>
      </w:r>
      <w:r w:rsidR="00C17C2D" w:rsidRPr="00C17C2D">
        <w:rPr>
          <w:rFonts w:ascii="Times New Roman" w:eastAsia="Times New Roman" w:hAnsi="Times New Roman" w:cs="Times New Roman"/>
          <w:color w:val="000000"/>
          <w:sz w:val="24"/>
          <w:szCs w:val="24"/>
        </w:rPr>
        <w:t xml:space="preserve"> </w:t>
      </w:r>
      <w:r w:rsidR="00C17C2D" w:rsidRPr="00C17C2D">
        <w:rPr>
          <w:rFonts w:ascii="Times New Roman" w:eastAsia="Times New Roman" w:hAnsi="Times New Roman" w:cs="Times New Roman"/>
          <w:color w:val="002060"/>
          <w:sz w:val="24"/>
          <w:szCs w:val="24"/>
        </w:rPr>
        <w:t>İşlevsel farklılıkların mimari tasarımda yapısal farklılıklara yol açtığını söyler.</w:t>
      </w:r>
      <w:r w:rsidR="00567EF8" w:rsidRPr="00C27847">
        <w:rPr>
          <w:rFonts w:ascii="Times New Roman" w:hAnsi="Times New Roman" w:cs="Times New Roman"/>
          <w:b/>
          <w:color w:val="002060"/>
          <w:sz w:val="24"/>
          <w:szCs w:val="24"/>
        </w:rPr>
        <w:t xml:space="preserve">       </w:t>
      </w:r>
    </w:p>
    <w:p w:rsidR="002A3B19" w:rsidRPr="00C27847"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DEĞERLER:  </w:t>
      </w:r>
      <w:r w:rsidR="00C17C2D" w:rsidRPr="00440A5E">
        <w:rPr>
          <w:rFonts w:ascii="Times New Roman" w:eastAsia="Times New Roman" w:hAnsi="Times New Roman" w:cs="Times New Roman"/>
          <w:bCs/>
          <w:color w:val="002060"/>
          <w:sz w:val="24"/>
          <w:szCs w:val="24"/>
        </w:rPr>
        <w:t>Paylaşma Değeri</w:t>
      </w:r>
      <w:r w:rsidRPr="00C17C2D">
        <w:rPr>
          <w:rFonts w:ascii="Times New Roman" w:hAnsi="Times New Roman" w:cs="Times New Roman"/>
          <w:color w:val="002060"/>
          <w:spacing w:val="-2"/>
          <w:sz w:val="24"/>
          <w:szCs w:val="24"/>
        </w:rPr>
        <w:t xml:space="preserve">            </w:t>
      </w:r>
    </w:p>
    <w:p w:rsidR="002A3B19" w:rsidRDefault="002A3B19" w:rsidP="002A3B19">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Pr>
          <w:rFonts w:ascii="Times New Roman" w:hAnsi="Times New Roman" w:cs="Times New Roman"/>
          <w:color w:val="002060"/>
          <w:spacing w:val="-2"/>
          <w:sz w:val="24"/>
          <w:szCs w:val="24"/>
        </w:rPr>
        <w:t xml:space="preserve">: </w:t>
      </w:r>
    </w:p>
    <w:p w:rsidR="001B2318" w:rsidRPr="00444FA0" w:rsidRDefault="001B2318" w:rsidP="001B2318">
      <w:pPr>
        <w:pStyle w:val="ListeParagraf"/>
        <w:spacing w:after="0" w:line="240" w:lineRule="auto"/>
        <w:ind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Ana dilde iletişim</w:t>
      </w:r>
      <w:r w:rsidRPr="00444FA0">
        <w:rPr>
          <w:rFonts w:ascii="Times New Roman" w:hAnsi="Times New Roman" w:cs="Times New Roman"/>
          <w:color w:val="002060"/>
          <w:spacing w:val="-2"/>
          <w:sz w:val="24"/>
          <w:szCs w:val="24"/>
          <w:lang w:val="en-US"/>
        </w:rPr>
        <w:t xml:space="preserve"> </w:t>
      </w:r>
    </w:p>
    <w:p w:rsidR="001B2318" w:rsidRPr="00444FA0" w:rsidRDefault="001B2318" w:rsidP="001B2318">
      <w:pPr>
        <w:spacing w:after="0" w:line="240" w:lineRule="auto"/>
        <w:ind w:right="425"/>
        <w:jc w:val="both"/>
        <w:rPr>
          <w:rFonts w:ascii="Times New Roman" w:hAnsi="Times New Roman" w:cs="Times New Roman"/>
          <w:color w:val="002060"/>
          <w:spacing w:val="-2"/>
          <w:sz w:val="24"/>
          <w:szCs w:val="24"/>
        </w:rPr>
      </w:pPr>
      <w:r>
        <w:rPr>
          <w:rFonts w:ascii="Times New Roman" w:hAnsi="Times New Roman" w:cs="Times New Roman"/>
          <w:color w:val="002060"/>
          <w:spacing w:val="-2"/>
          <w:sz w:val="24"/>
          <w:szCs w:val="24"/>
        </w:rPr>
        <w:t xml:space="preserve">            </w:t>
      </w:r>
      <w:r w:rsidRPr="00444FA0">
        <w:rPr>
          <w:rFonts w:ascii="Times New Roman" w:hAnsi="Times New Roman" w:cs="Times New Roman"/>
          <w:color w:val="002060"/>
          <w:spacing w:val="-2"/>
          <w:sz w:val="24"/>
          <w:szCs w:val="24"/>
        </w:rPr>
        <w:t>Yabancı dillerde iletişim</w:t>
      </w:r>
      <w:r w:rsidRPr="00444FA0">
        <w:rPr>
          <w:rFonts w:ascii="Times New Roman" w:hAnsi="Times New Roman" w:cs="Times New Roman"/>
          <w:color w:val="002060"/>
          <w:spacing w:val="-2"/>
          <w:sz w:val="24"/>
          <w:szCs w:val="24"/>
          <w:lang w:val="en-US"/>
        </w:rPr>
        <w:t xml:space="preserve"> </w:t>
      </w:r>
    </w:p>
    <w:p w:rsidR="001B2318" w:rsidRPr="00444FA0" w:rsidRDefault="001B2318" w:rsidP="001B2318">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Matematiksel yetkinlik ve bilim/teknolojide temel yetkinlik </w:t>
      </w:r>
    </w:p>
    <w:p w:rsidR="001B2318" w:rsidRPr="00444FA0" w:rsidRDefault="001B2318" w:rsidP="001B2318">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Dijital yetkinlik </w:t>
      </w:r>
    </w:p>
    <w:p w:rsidR="001B2318" w:rsidRPr="00444FA0" w:rsidRDefault="001B2318" w:rsidP="001B2318">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Öğrenmeyi öğrenme</w:t>
      </w:r>
      <w:r w:rsidRPr="00444FA0">
        <w:rPr>
          <w:rFonts w:ascii="Times New Roman" w:hAnsi="Times New Roman" w:cs="Times New Roman"/>
          <w:color w:val="002060"/>
          <w:spacing w:val="-2"/>
          <w:sz w:val="24"/>
          <w:szCs w:val="24"/>
          <w:lang w:val="en-US"/>
        </w:rPr>
        <w:t xml:space="preserve"> </w:t>
      </w:r>
    </w:p>
    <w:p w:rsidR="001B2318" w:rsidRPr="00444FA0" w:rsidRDefault="001B2318" w:rsidP="001B2318">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 xml:space="preserve">İnisiyatif alma ve girişimcilik </w:t>
      </w:r>
    </w:p>
    <w:p w:rsidR="001B2318" w:rsidRPr="00C27847" w:rsidRDefault="001B2318" w:rsidP="001B2318">
      <w:pPr>
        <w:spacing w:after="0" w:line="240" w:lineRule="auto"/>
        <w:ind w:left="720" w:right="425"/>
        <w:jc w:val="both"/>
        <w:rPr>
          <w:rFonts w:ascii="Times New Roman" w:hAnsi="Times New Roman" w:cs="Times New Roman"/>
          <w:color w:val="002060"/>
          <w:spacing w:val="-2"/>
          <w:sz w:val="24"/>
          <w:szCs w:val="24"/>
        </w:rPr>
      </w:pPr>
      <w:r w:rsidRPr="00444FA0">
        <w:rPr>
          <w:rFonts w:ascii="Times New Roman" w:hAnsi="Times New Roman" w:cs="Times New Roman"/>
          <w:color w:val="002060"/>
          <w:spacing w:val="-2"/>
          <w:sz w:val="24"/>
          <w:szCs w:val="24"/>
        </w:rPr>
        <w:t>Kültürel farkındalık ve ifade</w:t>
      </w:r>
      <w:r w:rsidRPr="00444FA0">
        <w:rPr>
          <w:rFonts w:ascii="Times New Roman" w:hAnsi="Times New Roman" w:cs="Times New Roman"/>
          <w:color w:val="002060"/>
          <w:spacing w:val="-2"/>
          <w:sz w:val="24"/>
          <w:szCs w:val="24"/>
          <w:lang w:val="en-US"/>
        </w:rPr>
        <w:t xml:space="preserve"> </w:t>
      </w:r>
    </w:p>
    <w:p w:rsidR="008A205F" w:rsidRDefault="002A3B19" w:rsidP="008A205F">
      <w:pPr>
        <w:spacing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pacing w:val="-2"/>
          <w:sz w:val="24"/>
          <w:szCs w:val="24"/>
        </w:rPr>
        <w:t>NEYE İHTİYAÇ DUYACAK</w:t>
      </w:r>
      <w:r w:rsidRPr="00C27847">
        <w:rPr>
          <w:rFonts w:ascii="Times New Roman" w:hAnsi="Times New Roman" w:cs="Times New Roman"/>
          <w:b/>
          <w:color w:val="002060"/>
          <w:sz w:val="24"/>
          <w:szCs w:val="24"/>
        </w:rPr>
        <w:t xml:space="preserve"> (</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 Araç-gereç vb.):</w:t>
      </w:r>
      <w:r w:rsidR="00C8736B" w:rsidRPr="00C8736B">
        <w:rPr>
          <w:rFonts w:ascii="Times New Roman" w:hAnsi="Times New Roman" w:cs="Times New Roman"/>
          <w:color w:val="002060"/>
          <w:sz w:val="24"/>
          <w:szCs w:val="24"/>
        </w:rPr>
        <w:t xml:space="preserve"> </w:t>
      </w:r>
      <w:r w:rsidR="00A366AA">
        <w:rPr>
          <w:rFonts w:ascii="Times New Roman" w:hAnsi="Times New Roman" w:cs="Times New Roman"/>
          <w:color w:val="002060"/>
          <w:sz w:val="24"/>
          <w:szCs w:val="24"/>
        </w:rPr>
        <w:t>Akıllı tahta,</w:t>
      </w:r>
    </w:p>
    <w:p w:rsidR="008A205F" w:rsidRDefault="008A205F" w:rsidP="008A205F">
      <w:pPr>
        <w:spacing w:line="240" w:lineRule="auto"/>
        <w:ind w:left="-142" w:right="425"/>
        <w:jc w:val="both"/>
        <w:rPr>
          <w:b/>
          <w:bCs/>
          <w:color w:val="002060"/>
        </w:rPr>
      </w:pPr>
      <w:r w:rsidRPr="008A205F">
        <w:rPr>
          <w:rFonts w:ascii="Times New Roman" w:hAnsi="Times New Roman" w:cs="Times New Roman"/>
          <w:bCs/>
          <w:color w:val="002060"/>
          <w:sz w:val="24"/>
          <w:szCs w:val="24"/>
        </w:rPr>
        <w:t>7.C.1. Mimari Tasarım- Burdur İl Koordinatörleri</w:t>
      </w:r>
      <w:r w:rsidRPr="008A205F">
        <w:rPr>
          <w:b/>
          <w:bCs/>
          <w:color w:val="002060"/>
        </w:rPr>
        <w:t xml:space="preserve"> </w:t>
      </w:r>
    </w:p>
    <w:p w:rsidR="002A3B19" w:rsidRPr="008A205F" w:rsidRDefault="00C8736B" w:rsidP="008A205F">
      <w:pPr>
        <w:spacing w:line="240" w:lineRule="auto"/>
        <w:ind w:left="-142" w:right="425"/>
        <w:jc w:val="both"/>
        <w:rPr>
          <w:b/>
          <w:bCs/>
          <w:color w:val="002060"/>
        </w:rPr>
      </w:pPr>
      <w:r>
        <w:rPr>
          <w:rFonts w:ascii="Times New Roman" w:hAnsi="Times New Roman" w:cs="Times New Roman"/>
          <w:color w:val="002060"/>
          <w:sz w:val="24"/>
          <w:szCs w:val="24"/>
        </w:rPr>
        <w:t>Çilem Kış Bozkurt’un</w:t>
      </w:r>
      <w:r w:rsidR="002A3B19" w:rsidRPr="00C27847">
        <w:rPr>
          <w:rFonts w:ascii="Times New Roman" w:hAnsi="Times New Roman" w:cs="Times New Roman"/>
          <w:b/>
          <w:color w:val="002060"/>
          <w:spacing w:val="-2"/>
          <w:sz w:val="24"/>
          <w:szCs w:val="24"/>
        </w:rPr>
        <w:t xml:space="preserve"> </w:t>
      </w:r>
      <w:r>
        <w:rPr>
          <w:rFonts w:ascii="Times New Roman" w:hAnsi="Times New Roman" w:cs="Times New Roman"/>
          <w:b/>
          <w:color w:val="002060"/>
          <w:spacing w:val="-2"/>
          <w:sz w:val="24"/>
          <w:szCs w:val="24"/>
        </w:rPr>
        <w:t>“Ürün Geliştirme” ders planı</w:t>
      </w:r>
      <w:r w:rsidR="002A3B19" w:rsidRPr="00C27847">
        <w:rPr>
          <w:rFonts w:ascii="Times New Roman" w:hAnsi="Times New Roman" w:cs="Times New Roman"/>
          <w:b/>
          <w:color w:val="002060"/>
          <w:spacing w:val="-2"/>
          <w:sz w:val="24"/>
          <w:szCs w:val="24"/>
        </w:rPr>
        <w:t xml:space="preserve">                                       </w:t>
      </w:r>
    </w:p>
    <w:p w:rsidR="002A3B19" w:rsidRPr="002A3B19" w:rsidRDefault="002A3B19" w:rsidP="002A3B19">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z w:val="24"/>
          <w:szCs w:val="24"/>
        </w:rPr>
        <w:t>ÖĞRENİLECEK KELİMELER</w:t>
      </w:r>
      <w:r>
        <w:rPr>
          <w:rFonts w:ascii="Times New Roman" w:hAnsi="Times New Roman" w:cs="Times New Roman"/>
          <w:color w:val="002060"/>
          <w:sz w:val="24"/>
          <w:szCs w:val="24"/>
        </w:rPr>
        <w:t xml:space="preserve">:  </w:t>
      </w:r>
      <w:r w:rsidR="001B2318">
        <w:rPr>
          <w:rFonts w:ascii="Times New Roman" w:hAnsi="Times New Roman" w:cs="Times New Roman"/>
          <w:color w:val="002060"/>
          <w:sz w:val="24"/>
          <w:szCs w:val="24"/>
        </w:rPr>
        <w:t>Ergonomi, antropometri, dayanıklılık,</w:t>
      </w:r>
      <w:r>
        <w:rPr>
          <w:rFonts w:ascii="Times New Roman" w:hAnsi="Times New Roman" w:cs="Times New Roman"/>
          <w:color w:val="002060"/>
          <w:sz w:val="24"/>
          <w:szCs w:val="24"/>
        </w:rPr>
        <w:t xml:space="preserve"> </w:t>
      </w:r>
      <w:r w:rsidR="001B2318">
        <w:rPr>
          <w:rFonts w:ascii="Times New Roman" w:hAnsi="Times New Roman" w:cs="Times New Roman"/>
          <w:color w:val="002060"/>
          <w:sz w:val="24"/>
          <w:szCs w:val="24"/>
        </w:rPr>
        <w:t>aşınma, denge, gerilme, esneme, basınç</w:t>
      </w:r>
      <w:r>
        <w:rPr>
          <w:rFonts w:ascii="Times New Roman" w:hAnsi="Times New Roman" w:cs="Times New Roman"/>
          <w:color w:val="002060"/>
          <w:sz w:val="24"/>
          <w:szCs w:val="24"/>
        </w:rPr>
        <w:t xml:space="preserve"> </w:t>
      </w:r>
    </w:p>
    <w:p w:rsidR="002A3B19" w:rsidRDefault="002A3B19" w:rsidP="002A3B19">
      <w:pPr>
        <w:spacing w:after="0" w:line="240" w:lineRule="auto"/>
        <w:ind w:left="-142" w:right="425"/>
        <w:jc w:val="both"/>
        <w:rPr>
          <w:rFonts w:ascii="Times New Roman" w:hAnsi="Times New Roman" w:cs="Times New Roman"/>
          <w:b/>
          <w:color w:val="002060"/>
          <w:spacing w:val="-2"/>
          <w:sz w:val="24"/>
          <w:szCs w:val="24"/>
        </w:rPr>
      </w:pPr>
      <w:r>
        <w:rPr>
          <w:rFonts w:ascii="Times New Roman" w:hAnsi="Times New Roman" w:cs="Times New Roman"/>
          <w:b/>
          <w:bCs/>
          <w:color w:val="002060"/>
          <w:sz w:val="24"/>
          <w:szCs w:val="24"/>
        </w:rPr>
        <w:t xml:space="preserve">MOTİVASYON SORULARI: </w:t>
      </w:r>
      <w:r w:rsidR="005503B9">
        <w:rPr>
          <w:rFonts w:ascii="Times New Roman" w:hAnsi="Times New Roman" w:cs="Times New Roman"/>
          <w:b/>
          <w:bCs/>
          <w:color w:val="002060"/>
          <w:sz w:val="24"/>
          <w:szCs w:val="24"/>
        </w:rPr>
        <w:t xml:space="preserve">“Temel ihtiyaçlarımız nelerdi hatırlayan var mı?” </w:t>
      </w:r>
      <w:r w:rsidRPr="00C27847">
        <w:rPr>
          <w:rFonts w:ascii="Times New Roman" w:hAnsi="Times New Roman" w:cs="Times New Roman"/>
          <w:b/>
          <w:color w:val="002060"/>
          <w:spacing w:val="-2"/>
          <w:sz w:val="24"/>
          <w:szCs w:val="24"/>
        </w:rPr>
        <w:t xml:space="preserve">                                                                          </w:t>
      </w:r>
    </w:p>
    <w:p w:rsidR="002A3B19" w:rsidRPr="00C17C2D" w:rsidRDefault="002A3B19" w:rsidP="002A3B19">
      <w:pPr>
        <w:spacing w:after="0" w:line="240" w:lineRule="auto"/>
        <w:ind w:left="-142" w:right="425"/>
        <w:jc w:val="both"/>
        <w:rPr>
          <w:rFonts w:ascii="Times New Roman" w:hAnsi="Times New Roman" w:cs="Times New Roman"/>
          <w:b/>
          <w:color w:val="002060"/>
          <w:spacing w:val="-2"/>
          <w:sz w:val="24"/>
          <w:szCs w:val="24"/>
        </w:rPr>
      </w:pPr>
      <w:r w:rsidRPr="00C27847">
        <w:rPr>
          <w:rFonts w:ascii="Times New Roman" w:hAnsi="Times New Roman" w:cs="Times New Roman"/>
          <w:b/>
          <w:bCs/>
          <w:color w:val="002060"/>
          <w:sz w:val="24"/>
          <w:szCs w:val="24"/>
        </w:rPr>
        <w:t>KONU İLE İLGİLİ BİLGİ (Genel anlamda hangi bilgilerin yer alacağına değinilir)</w:t>
      </w:r>
      <w:r w:rsidR="00C17C2D">
        <w:rPr>
          <w:rFonts w:ascii="Times New Roman" w:hAnsi="Times New Roman" w:cs="Times New Roman"/>
          <w:b/>
          <w:bCs/>
          <w:color w:val="002060"/>
          <w:sz w:val="24"/>
          <w:szCs w:val="24"/>
        </w:rPr>
        <w:t xml:space="preserve"> </w:t>
      </w:r>
      <w:r w:rsidR="00C17C2D" w:rsidRPr="00C17C2D">
        <w:rPr>
          <w:rFonts w:ascii="Times New Roman" w:eastAsia="Times New Roman" w:hAnsi="Times New Roman" w:cs="Times New Roman"/>
          <w:color w:val="002060"/>
          <w:sz w:val="24"/>
          <w:szCs w:val="24"/>
        </w:rPr>
        <w:t>Farklı bina tasarımları için (sinema salonu, konferans salonu, mahkeme salonu, müze, tiyatro, spor salonu, cami vb.) farklı mekân tasarımları üzerinde durulur.</w:t>
      </w:r>
    </w:p>
    <w:p w:rsidR="002A3B19" w:rsidRPr="00C27847" w:rsidRDefault="002A3B19"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GÜVENLİK</w:t>
      </w:r>
      <w:r>
        <w:rPr>
          <w:rFonts w:ascii="Times New Roman" w:hAnsi="Times New Roman" w:cs="Times New Roman"/>
          <w:color w:val="002060"/>
        </w:rPr>
        <w:t xml:space="preserve">: </w:t>
      </w:r>
      <w:r w:rsidRPr="00C27847">
        <w:rPr>
          <w:rFonts w:ascii="Times New Roman" w:hAnsi="Times New Roman" w:cs="Times New Roman"/>
          <w:color w:val="002060"/>
        </w:rPr>
        <w:t xml:space="preserve">Atölye </w:t>
      </w:r>
      <w:r>
        <w:rPr>
          <w:rFonts w:ascii="Times New Roman" w:hAnsi="Times New Roman" w:cs="Times New Roman"/>
          <w:color w:val="002060"/>
        </w:rPr>
        <w:t>kurallarına uyulur.</w:t>
      </w:r>
    </w:p>
    <w:p w:rsidR="00D73378" w:rsidRDefault="002A3B19" w:rsidP="002A3B19">
      <w:pPr>
        <w:spacing w:after="0" w:line="240" w:lineRule="auto"/>
        <w:ind w:left="-142" w:right="425"/>
        <w:jc w:val="both"/>
        <w:rPr>
          <w:rFonts w:ascii="Times New Roman" w:hAnsi="Times New Roman" w:cs="Times New Roman"/>
          <w:color w:val="002060"/>
          <w:sz w:val="24"/>
          <w:szCs w:val="24"/>
        </w:rPr>
      </w:pPr>
      <w:r w:rsidRPr="002A3B19">
        <w:rPr>
          <w:rFonts w:ascii="Times New Roman" w:hAnsi="Times New Roman" w:cs="Times New Roman"/>
          <w:b/>
          <w:color w:val="002060"/>
        </w:rPr>
        <w:t xml:space="preserve">İŞLENİŞ (Kısaca açıklayınız): </w:t>
      </w:r>
      <w:r w:rsidR="00C17C2D" w:rsidRPr="005503B9">
        <w:rPr>
          <w:rFonts w:ascii="Times New Roman" w:eastAsia="Times New Roman" w:hAnsi="Times New Roman" w:cs="Times New Roman"/>
          <w:b/>
          <w:bCs/>
          <w:color w:val="002060"/>
          <w:sz w:val="24"/>
          <w:szCs w:val="24"/>
          <w:u w:val="single"/>
        </w:rPr>
        <w:t>Amaç:</w:t>
      </w:r>
      <w:r w:rsidR="00C17C2D" w:rsidRPr="005503B9">
        <w:rPr>
          <w:rFonts w:ascii="Times New Roman" w:eastAsia="Times New Roman" w:hAnsi="Times New Roman" w:cs="Times New Roman"/>
          <w:color w:val="002060"/>
          <w:sz w:val="24"/>
          <w:szCs w:val="24"/>
        </w:rPr>
        <w:t xml:space="preserve"> Öğrencilerin, mimari tasarım eyleminin barınma ihtiyacıyla başlayan mekân yaratma süreci olduğunu öğrenmesi ve çevresindeki farklı işlevsel yapılar konusunda bilinçlendirilmesi amaçlanır.</w:t>
      </w:r>
      <w:r w:rsidR="00567EF8" w:rsidRPr="005503B9">
        <w:rPr>
          <w:rFonts w:ascii="Times New Roman" w:hAnsi="Times New Roman" w:cs="Times New Roman"/>
          <w:color w:val="002060"/>
          <w:sz w:val="24"/>
          <w:szCs w:val="24"/>
        </w:rPr>
        <w:t xml:space="preserve"> </w:t>
      </w:r>
    </w:p>
    <w:p w:rsidR="00D73378" w:rsidRDefault="00D73378" w:rsidP="002A3B19">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b/>
          <w:color w:val="002060"/>
        </w:rPr>
        <w:t>Yukarıda adı verilen sunular izletilir.</w:t>
      </w:r>
    </w:p>
    <w:p w:rsidR="00D73378" w:rsidRPr="00440A5E" w:rsidRDefault="00D73378" w:rsidP="00D73378">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Ergonomi</w:t>
      </w:r>
      <w:r w:rsidR="004E5458">
        <w:rPr>
          <w:rFonts w:ascii="Times New Roman" w:hAnsi="Times New Roman" w:cs="Times New Roman"/>
          <w:color w:val="002060"/>
          <w:sz w:val="24"/>
          <w:szCs w:val="24"/>
        </w:rPr>
        <w:t>;</w:t>
      </w:r>
      <w:r w:rsidR="006610D5" w:rsidRPr="00440A5E">
        <w:rPr>
          <w:rFonts w:ascii="Times New Roman" w:hAnsi="Times New Roman" w:cs="Times New Roman"/>
          <w:i/>
          <w:iCs/>
          <w:sz w:val="24"/>
          <w:szCs w:val="24"/>
        </w:rPr>
        <w:t>.</w:t>
      </w:r>
      <w:r w:rsidR="006610D5" w:rsidRPr="00440A5E">
        <w:rPr>
          <w:rFonts w:ascii="Times New Roman" w:hAnsi="Times New Roman" w:cs="Times New Roman"/>
          <w:sz w:val="24"/>
          <w:szCs w:val="24"/>
        </w:rPr>
        <w:t xml:space="preserve"> 1. Kullanışlı. 2. Elverişli.</w:t>
      </w:r>
    </w:p>
    <w:p w:rsidR="00D73378" w:rsidRDefault="006610D5" w:rsidP="00D73378">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A</w:t>
      </w:r>
      <w:r w:rsidR="004E5458">
        <w:rPr>
          <w:rFonts w:ascii="Times New Roman" w:hAnsi="Times New Roman" w:cs="Times New Roman"/>
          <w:color w:val="002060"/>
          <w:sz w:val="24"/>
          <w:szCs w:val="24"/>
        </w:rPr>
        <w:t>ntropometri;</w:t>
      </w:r>
      <w:r w:rsidR="00D73378">
        <w:rPr>
          <w:rFonts w:ascii="Times New Roman" w:hAnsi="Times New Roman" w:cs="Times New Roman"/>
          <w:color w:val="002060"/>
          <w:sz w:val="24"/>
          <w:szCs w:val="24"/>
        </w:rPr>
        <w:t xml:space="preserve"> </w:t>
      </w:r>
      <w:r>
        <w:rPr>
          <w:rFonts w:ascii="Times New Roman" w:hAnsi="Times New Roman" w:cs="Times New Roman"/>
          <w:color w:val="002060"/>
          <w:sz w:val="24"/>
          <w:szCs w:val="24"/>
        </w:rPr>
        <w:t>insan vücudunun boyutları ile ilgilenen özel bir bilim dalı. Bu boyutlar uzunluk, genişlik, yükseklik, ağırlık, çevre boyutları gibi farklı boyutlardır.</w:t>
      </w:r>
    </w:p>
    <w:p w:rsidR="006610D5" w:rsidRDefault="006610D5" w:rsidP="006610D5">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Dayanıklılık</w:t>
      </w:r>
      <w:r w:rsidR="00D73378">
        <w:rPr>
          <w:rFonts w:ascii="Times New Roman" w:hAnsi="Times New Roman" w:cs="Times New Roman"/>
          <w:color w:val="002060"/>
          <w:sz w:val="24"/>
          <w:szCs w:val="24"/>
        </w:rPr>
        <w:t xml:space="preserve">, </w:t>
      </w:r>
      <w:r>
        <w:rPr>
          <w:rStyle w:val="tgc"/>
          <w:rFonts w:ascii="Arial" w:hAnsi="Arial" w:cs="Arial"/>
          <w:color w:val="222222"/>
        </w:rPr>
        <w:t xml:space="preserve">Fizikte </w:t>
      </w:r>
      <w:r>
        <w:rPr>
          <w:rStyle w:val="tgc"/>
          <w:rFonts w:ascii="Arial" w:hAnsi="Arial" w:cs="Arial"/>
          <w:b/>
          <w:bCs/>
          <w:color w:val="222222"/>
        </w:rPr>
        <w:t>dayanıklılık</w:t>
      </w:r>
      <w:r>
        <w:rPr>
          <w:rStyle w:val="tgc"/>
          <w:rFonts w:ascii="Arial" w:hAnsi="Arial" w:cs="Arial"/>
          <w:color w:val="222222"/>
        </w:rPr>
        <w:t xml:space="preserve"> bir katı cismin özelliklerini kaybetmeden basma, germe ya da sıkıştırma gibi etkilere karşı gösterdiği dirençtir. Basmak, germek ya da sıkıştırmak kuvvet uygulamak demektir. Katı bir cisme kuvvet uygularsanız şeklini değiştirebilirsiniz</w:t>
      </w:r>
      <w:r w:rsidR="004E5458">
        <w:rPr>
          <w:rStyle w:val="tgc"/>
          <w:rFonts w:ascii="Arial" w:hAnsi="Arial" w:cs="Arial"/>
          <w:color w:val="222222"/>
        </w:rPr>
        <w:t>.</w:t>
      </w:r>
    </w:p>
    <w:p w:rsidR="006610D5" w:rsidRPr="006610D5" w:rsidRDefault="006610D5" w:rsidP="006610D5">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Aşınma</w:t>
      </w:r>
      <w:r w:rsidR="00D73378">
        <w:rPr>
          <w:rFonts w:ascii="Times New Roman" w:hAnsi="Times New Roman" w:cs="Times New Roman"/>
          <w:color w:val="002060"/>
          <w:sz w:val="24"/>
          <w:szCs w:val="24"/>
        </w:rPr>
        <w:t xml:space="preserve">, </w:t>
      </w:r>
      <w:r w:rsidRPr="006610D5">
        <w:rPr>
          <w:rFonts w:ascii="Times New Roman" w:eastAsia="Times New Roman" w:hAnsi="Times New Roman" w:cs="Times New Roman"/>
          <w:sz w:val="24"/>
          <w:szCs w:val="24"/>
          <w:lang w:eastAsia="tr-TR"/>
        </w:rPr>
        <w:t>Aşınma, Mekanik Kuvvetler Altında Katı Malzeme Yüzeylerinin Devamlı Bir Şekilde Azalarak Yok Olmasıdır. Ayrıca Kısaca Sürtünme, Kayma Veya Çatla</w:t>
      </w:r>
      <w:r w:rsidRPr="006610D5">
        <w:rPr>
          <w:rFonts w:ascii="Times New Roman" w:eastAsia="Times New Roman" w:hAnsi="Times New Roman" w:cs="Times New Roman"/>
          <w:sz w:val="24"/>
          <w:szCs w:val="24"/>
          <w:lang w:eastAsia="tr-TR"/>
        </w:rPr>
        <w:softHyphen/>
        <w:t>ma Olarak Da Tarif Edilebilir.</w:t>
      </w:r>
    </w:p>
    <w:p w:rsidR="006610D5" w:rsidRDefault="006610D5" w:rsidP="006610D5">
      <w:pPr>
        <w:pStyle w:val="NormalWeb"/>
      </w:pPr>
      <w:r>
        <w:rPr>
          <w:color w:val="002060"/>
        </w:rPr>
        <w:t>Denge</w:t>
      </w:r>
      <w:r w:rsidR="00D73378">
        <w:rPr>
          <w:color w:val="002060"/>
        </w:rPr>
        <w:t xml:space="preserve">, </w:t>
      </w:r>
      <w:r>
        <w:t xml:space="preserve">Karşılıklı iki kuvvetin denk duruma gelmesi halidir. Eğer bir cisim, her durumda denge halinde kalıyorsa bu cismin dengesine, «bozulmaz denge» denir. Eğer bir cisim, dengesi bozulduğu zaman başka bir durumda tekrar denge bulabiliyorsa, bu cismin dengesine, «kararsız denge», denge hali bozulduğu zaman tekrar eski denge duruma gelen cisimlerin dengede olabilmesi için ağırlık ve İtme merkezlerinin aynı düşey üzerinde </w:t>
      </w:r>
      <w:r>
        <w:lastRenderedPageBreak/>
        <w:t>olması lazımdır. İnsanlarda ve başka omurgalılarda dengeyi sağlayan daha çok duygu organlardır. Bilhassa iç kulaktaki «labirent» dengede önemli bir rol oynar.</w:t>
      </w:r>
    </w:p>
    <w:p w:rsidR="006610D5" w:rsidRDefault="006610D5" w:rsidP="006610D5">
      <w:pPr>
        <w:pStyle w:val="NormalWeb"/>
      </w:pPr>
      <w:r>
        <w:t>Denge halinde bulunan bir cismin ivmesi de sıfırdır. Dışarıdan herhangi bir kuvvet etki etmediği müddetçe cisim denge halini bozmaz. Düz bir zemin üzerinde duran cisimlerin ağırlık merkezlerinden geçen çekül doğrultusu, cismin dayanma yüzeyinin içinde kalıyorsa, cisim devrilmez. İtalya’daki eğikliği ile meşhur Piza Kulesi bu sebeple halen devrilmeden durabilmektedir. Eğer ağırlık merkezinden geçen çekül doğrultusu dayanma yüzeyinin dışında kalıyorsa, cisim devrilir.</w:t>
      </w:r>
    </w:p>
    <w:p w:rsidR="006610D5" w:rsidRPr="00440A5E" w:rsidRDefault="006610D5" w:rsidP="006610D5">
      <w:pPr>
        <w:shd w:val="clear" w:color="auto" w:fill="FFFFFF"/>
        <w:spacing w:after="240"/>
        <w:rPr>
          <w:rFonts w:ascii="Times New Roman" w:eastAsia="Times New Roman" w:hAnsi="Times New Roman" w:cs="Times New Roman"/>
          <w:color w:val="333333"/>
          <w:sz w:val="24"/>
          <w:szCs w:val="24"/>
          <w:lang w:eastAsia="tr-TR"/>
        </w:rPr>
      </w:pPr>
      <w:r w:rsidRPr="00440A5E">
        <w:rPr>
          <w:rFonts w:ascii="Times New Roman" w:hAnsi="Times New Roman" w:cs="Times New Roman"/>
          <w:color w:val="002060"/>
          <w:sz w:val="24"/>
          <w:szCs w:val="24"/>
        </w:rPr>
        <w:t>G</w:t>
      </w:r>
      <w:r w:rsidR="00D73378" w:rsidRPr="00440A5E">
        <w:rPr>
          <w:rFonts w:ascii="Times New Roman" w:hAnsi="Times New Roman" w:cs="Times New Roman"/>
          <w:color w:val="002060"/>
          <w:sz w:val="24"/>
          <w:szCs w:val="24"/>
        </w:rPr>
        <w:t xml:space="preserve">erilme, </w:t>
      </w:r>
      <w:r w:rsidRPr="00440A5E">
        <w:rPr>
          <w:rFonts w:ascii="Times New Roman" w:eastAsia="Times New Roman" w:hAnsi="Times New Roman" w:cs="Times New Roman"/>
          <w:b/>
          <w:bCs/>
          <w:color w:val="333333"/>
          <w:sz w:val="24"/>
          <w:szCs w:val="24"/>
          <w:lang w:eastAsia="tr-TR"/>
        </w:rPr>
        <w:t>Gerilme</w:t>
      </w:r>
      <w:r w:rsidRPr="00440A5E">
        <w:rPr>
          <w:rFonts w:ascii="Times New Roman" w:eastAsia="Times New Roman" w:hAnsi="Times New Roman" w:cs="Times New Roman"/>
          <w:color w:val="333333"/>
          <w:sz w:val="24"/>
          <w:szCs w:val="24"/>
          <w:lang w:eastAsia="tr-TR"/>
        </w:rPr>
        <w:t xml:space="preserve">, birim yüzeye düşen yük miktarı olarak tanımlanabilir. Gerilme vektörü, incelenen kesit yüzeye dikey etkiyorsa, bu gerilmeye ``normal gerilme``, gerilmenin kesit düzleminde olması halinde oluşan gerilmeye ise ``kayma gerilmesi`` denmektedir. </w:t>
      </w:r>
      <w:r w:rsidRPr="00440A5E">
        <w:rPr>
          <w:rFonts w:ascii="Times New Roman" w:eastAsia="Times New Roman" w:hAnsi="Times New Roman" w:cs="Times New Roman"/>
          <w:color w:val="333333"/>
          <w:sz w:val="24"/>
          <w:szCs w:val="24"/>
          <w:lang w:eastAsia="tr-TR"/>
        </w:rPr>
        <w:br/>
      </w:r>
      <w:r w:rsidRPr="00440A5E">
        <w:rPr>
          <w:rFonts w:ascii="Times New Roman" w:eastAsia="Times New Roman" w:hAnsi="Times New Roman" w:cs="Times New Roman"/>
          <w:color w:val="333333"/>
          <w:sz w:val="24"/>
          <w:szCs w:val="24"/>
          <w:lang w:eastAsia="tr-TR"/>
        </w:rPr>
        <w:br/>
        <w:t xml:space="preserve">Gerilme şekilleri şu şekilde sıralanabilir: </w:t>
      </w:r>
    </w:p>
    <w:p w:rsidR="006610D5" w:rsidRPr="00440A5E" w:rsidRDefault="00351F3C" w:rsidP="006610D5">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9" w:history="1">
        <w:r w:rsidR="006610D5" w:rsidRPr="00440A5E">
          <w:rPr>
            <w:rFonts w:ascii="Times New Roman" w:eastAsia="Times New Roman" w:hAnsi="Times New Roman" w:cs="Times New Roman"/>
            <w:color w:val="337AB7"/>
            <w:sz w:val="24"/>
            <w:szCs w:val="24"/>
            <w:lang w:eastAsia="tr-TR"/>
          </w:rPr>
          <w:t>Çekme gerilmesi</w:t>
        </w:r>
      </w:hyperlink>
    </w:p>
    <w:p w:rsidR="006610D5" w:rsidRPr="00440A5E" w:rsidRDefault="006610D5" w:rsidP="006610D5">
      <w:pPr>
        <w:shd w:val="clear" w:color="auto" w:fill="FFFFFF"/>
        <w:spacing w:before="100" w:beforeAutospacing="1" w:after="100" w:afterAutospacing="1" w:line="240" w:lineRule="auto"/>
        <w:ind w:left="570"/>
        <w:rPr>
          <w:rFonts w:ascii="Times New Roman" w:eastAsia="Times New Roman" w:hAnsi="Times New Roman" w:cs="Times New Roman"/>
          <w:vanish/>
          <w:color w:val="333333"/>
          <w:sz w:val="24"/>
          <w:szCs w:val="24"/>
          <w:lang w:eastAsia="tr-TR"/>
        </w:rPr>
      </w:pPr>
      <w:r w:rsidRPr="00440A5E">
        <w:rPr>
          <w:rFonts w:ascii="Times New Roman" w:eastAsia="Times New Roman" w:hAnsi="Times New Roman" w:cs="Times New Roman"/>
          <w:noProof/>
          <w:vanish/>
          <w:color w:val="333333"/>
          <w:sz w:val="24"/>
          <w:szCs w:val="24"/>
          <w:lang w:eastAsia="tr-TR"/>
        </w:rPr>
        <w:drawing>
          <wp:inline distT="0" distB="0" distL="0" distR="0">
            <wp:extent cx="2667000" cy="1511300"/>
            <wp:effectExtent l="19050" t="0" r="0" b="0"/>
            <wp:docPr id="1" name="Resim 1" descr="https://www.turkcebilgi.com/uploads/baslik/thumb/227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rkcebilgi.com/uploads/baslik/thumb/2272459.jpg"/>
                    <pic:cNvPicPr>
                      <a:picLocks noChangeAspect="1" noChangeArrowheads="1"/>
                    </pic:cNvPicPr>
                  </pic:nvPicPr>
                  <pic:blipFill>
                    <a:blip r:embed="rId10"/>
                    <a:srcRect/>
                    <a:stretch>
                      <a:fillRect/>
                    </a:stretch>
                  </pic:blipFill>
                  <pic:spPr bwMode="auto">
                    <a:xfrm>
                      <a:off x="0" y="0"/>
                      <a:ext cx="2667000" cy="1511300"/>
                    </a:xfrm>
                    <a:prstGeom prst="rect">
                      <a:avLst/>
                    </a:prstGeom>
                    <a:noFill/>
                    <a:ln w="9525">
                      <a:noFill/>
                      <a:miter lim="800000"/>
                      <a:headEnd/>
                      <a:tailEnd/>
                    </a:ln>
                  </pic:spPr>
                </pic:pic>
              </a:graphicData>
            </a:graphic>
          </wp:inline>
        </w:drawing>
      </w:r>
    </w:p>
    <w:p w:rsidR="006610D5" w:rsidRPr="00440A5E" w:rsidRDefault="006610D5"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r w:rsidRPr="00440A5E">
        <w:rPr>
          <w:rFonts w:ascii="Times New Roman" w:eastAsia="Times New Roman" w:hAnsi="Times New Roman" w:cs="Times New Roman"/>
          <w:vanish/>
          <w:color w:val="333333"/>
          <w:sz w:val="24"/>
          <w:szCs w:val="24"/>
          <w:lang w:eastAsia="tr-TR"/>
        </w:rPr>
        <w:t>Çekme gerilmesi malzemenin çekmeye karşı gösterdiği dirençtir. Gerilme değeri kuvveti kesit alanına bölerek bulunur.</w:t>
      </w:r>
    </w:p>
    <w:p w:rsidR="006610D5" w:rsidRPr="00440A5E" w:rsidRDefault="00351F3C"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hyperlink r:id="rId11" w:tgtFrame="_blank" w:history="1">
        <w:r w:rsidR="006610D5" w:rsidRPr="00440A5E">
          <w:rPr>
            <w:rFonts w:ascii="Times New Roman" w:eastAsia="Times New Roman" w:hAnsi="Times New Roman" w:cs="Times New Roman"/>
            <w:vanish/>
            <w:color w:val="337AB7"/>
            <w:sz w:val="24"/>
            <w:szCs w:val="24"/>
            <w:lang w:eastAsia="tr-TR"/>
          </w:rPr>
          <w:t>Tümünü oku</w:t>
        </w:r>
      </w:hyperlink>
      <w:r w:rsidR="006610D5" w:rsidRPr="00440A5E">
        <w:rPr>
          <w:rFonts w:ascii="Times New Roman" w:eastAsia="Times New Roman" w:hAnsi="Times New Roman" w:cs="Times New Roman"/>
          <w:vanish/>
          <w:color w:val="333333"/>
          <w:sz w:val="24"/>
          <w:szCs w:val="24"/>
          <w:lang w:eastAsia="tr-TR"/>
        </w:rPr>
        <w:t xml:space="preserve"> (yeni pencerede açılır)</w:t>
      </w:r>
    </w:p>
    <w:p w:rsidR="006610D5" w:rsidRPr="00440A5E" w:rsidRDefault="00351F3C" w:rsidP="006610D5">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2" w:history="1">
        <w:r w:rsidR="006610D5" w:rsidRPr="00440A5E">
          <w:rPr>
            <w:rFonts w:ascii="Times New Roman" w:eastAsia="Times New Roman" w:hAnsi="Times New Roman" w:cs="Times New Roman"/>
            <w:color w:val="337AB7"/>
            <w:sz w:val="24"/>
            <w:szCs w:val="24"/>
            <w:lang w:eastAsia="tr-TR"/>
          </w:rPr>
          <w:t>Basma gerilmesi</w:t>
        </w:r>
      </w:hyperlink>
    </w:p>
    <w:p w:rsidR="006610D5" w:rsidRPr="00440A5E" w:rsidRDefault="006610D5"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r w:rsidRPr="00440A5E">
        <w:rPr>
          <w:rFonts w:ascii="Times New Roman" w:eastAsia="Times New Roman" w:hAnsi="Times New Roman" w:cs="Times New Roman"/>
          <w:vanish/>
          <w:color w:val="333333"/>
          <w:sz w:val="24"/>
          <w:szCs w:val="24"/>
          <w:lang w:eastAsia="tr-TR"/>
        </w:rPr>
        <w:t>Basma gerilmesi, malzemenin basmaya karşı gösterdiği dirençtir. Gerilme değeri kuvveti kesit alanına bölerek bulunur.</w:t>
      </w:r>
    </w:p>
    <w:p w:rsidR="006610D5" w:rsidRPr="00440A5E" w:rsidRDefault="00351F3C"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hyperlink r:id="rId13" w:tgtFrame="_blank" w:history="1">
        <w:r w:rsidR="006610D5" w:rsidRPr="00440A5E">
          <w:rPr>
            <w:rFonts w:ascii="Times New Roman" w:eastAsia="Times New Roman" w:hAnsi="Times New Roman" w:cs="Times New Roman"/>
            <w:vanish/>
            <w:color w:val="337AB7"/>
            <w:sz w:val="24"/>
            <w:szCs w:val="24"/>
            <w:lang w:eastAsia="tr-TR"/>
          </w:rPr>
          <w:t>Tümünü oku</w:t>
        </w:r>
      </w:hyperlink>
      <w:r w:rsidR="006610D5" w:rsidRPr="00440A5E">
        <w:rPr>
          <w:rFonts w:ascii="Times New Roman" w:eastAsia="Times New Roman" w:hAnsi="Times New Roman" w:cs="Times New Roman"/>
          <w:vanish/>
          <w:color w:val="333333"/>
          <w:sz w:val="24"/>
          <w:szCs w:val="24"/>
          <w:lang w:eastAsia="tr-TR"/>
        </w:rPr>
        <w:t xml:space="preserve"> (yeni pencerede açılır)</w:t>
      </w:r>
    </w:p>
    <w:p w:rsidR="006610D5" w:rsidRPr="00440A5E" w:rsidRDefault="00351F3C" w:rsidP="006610D5">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4" w:history="1">
        <w:r w:rsidR="006610D5" w:rsidRPr="00440A5E">
          <w:rPr>
            <w:rFonts w:ascii="Times New Roman" w:eastAsia="Times New Roman" w:hAnsi="Times New Roman" w:cs="Times New Roman"/>
            <w:color w:val="337AB7"/>
            <w:sz w:val="24"/>
            <w:szCs w:val="24"/>
            <w:lang w:eastAsia="tr-TR"/>
          </w:rPr>
          <w:t>Eğilme gerilmesi</w:t>
        </w:r>
      </w:hyperlink>
    </w:p>
    <w:p w:rsidR="006610D5" w:rsidRPr="00440A5E" w:rsidRDefault="00351F3C"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hyperlink r:id="rId15" w:tgtFrame="_blank" w:history="1">
        <w:r w:rsidR="006610D5" w:rsidRPr="00440A5E">
          <w:rPr>
            <w:rFonts w:ascii="Times New Roman" w:eastAsia="Times New Roman" w:hAnsi="Times New Roman" w:cs="Times New Roman"/>
            <w:vanish/>
            <w:color w:val="337AB7"/>
            <w:sz w:val="24"/>
            <w:szCs w:val="24"/>
            <w:lang w:eastAsia="tr-TR"/>
          </w:rPr>
          <w:t>Tümünü oku</w:t>
        </w:r>
      </w:hyperlink>
      <w:r w:rsidR="006610D5" w:rsidRPr="00440A5E">
        <w:rPr>
          <w:rFonts w:ascii="Times New Roman" w:eastAsia="Times New Roman" w:hAnsi="Times New Roman" w:cs="Times New Roman"/>
          <w:vanish/>
          <w:color w:val="333333"/>
          <w:sz w:val="24"/>
          <w:szCs w:val="24"/>
          <w:lang w:eastAsia="tr-TR"/>
        </w:rPr>
        <w:t xml:space="preserve"> (yeni pencerede açılır)</w:t>
      </w:r>
    </w:p>
    <w:p w:rsidR="006610D5" w:rsidRPr="00440A5E" w:rsidRDefault="00351F3C" w:rsidP="00BA6EE9">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6" w:history="1">
        <w:r w:rsidR="006610D5" w:rsidRPr="00440A5E">
          <w:rPr>
            <w:rFonts w:ascii="Times New Roman" w:eastAsia="Times New Roman" w:hAnsi="Times New Roman" w:cs="Times New Roman"/>
            <w:color w:val="337AB7"/>
            <w:sz w:val="24"/>
            <w:szCs w:val="24"/>
            <w:lang w:eastAsia="tr-TR"/>
          </w:rPr>
          <w:t>Burulma gerilmesi</w:t>
        </w:r>
      </w:hyperlink>
    </w:p>
    <w:p w:rsidR="006610D5" w:rsidRPr="00440A5E" w:rsidRDefault="00351F3C" w:rsidP="006610D5">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7" w:history="1">
        <w:r w:rsidR="006610D5" w:rsidRPr="00440A5E">
          <w:rPr>
            <w:rFonts w:ascii="Times New Roman" w:eastAsia="Times New Roman" w:hAnsi="Times New Roman" w:cs="Times New Roman"/>
            <w:color w:val="337AB7"/>
            <w:sz w:val="24"/>
            <w:szCs w:val="24"/>
            <w:lang w:eastAsia="tr-TR"/>
          </w:rPr>
          <w:t>Kesme gerilmesi</w:t>
        </w:r>
      </w:hyperlink>
    </w:p>
    <w:p w:rsidR="006610D5" w:rsidRPr="00440A5E" w:rsidRDefault="006610D5"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r w:rsidRPr="00440A5E">
        <w:rPr>
          <w:rFonts w:ascii="Times New Roman" w:eastAsia="Times New Roman" w:hAnsi="Times New Roman" w:cs="Times New Roman"/>
          <w:vanish/>
          <w:color w:val="333333"/>
          <w:sz w:val="24"/>
          <w:szCs w:val="24"/>
          <w:lang w:eastAsia="tr-TR"/>
        </w:rPr>
        <w:t>Bu konuda bilgi bulunamadı. Arama yapmak için tıklayınız.</w:t>
      </w:r>
    </w:p>
    <w:p w:rsidR="006610D5" w:rsidRPr="00440A5E" w:rsidRDefault="00351F3C" w:rsidP="006610D5">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8" w:history="1">
        <w:r w:rsidR="006610D5" w:rsidRPr="00440A5E">
          <w:rPr>
            <w:rFonts w:ascii="Times New Roman" w:eastAsia="Times New Roman" w:hAnsi="Times New Roman" w:cs="Times New Roman"/>
            <w:color w:val="337AB7"/>
            <w:sz w:val="24"/>
            <w:szCs w:val="24"/>
            <w:lang w:eastAsia="tr-TR"/>
          </w:rPr>
          <w:t>Burkulma gerilmesi</w:t>
        </w:r>
      </w:hyperlink>
    </w:p>
    <w:p w:rsidR="006610D5" w:rsidRPr="00440A5E" w:rsidRDefault="006610D5" w:rsidP="006610D5">
      <w:pPr>
        <w:shd w:val="clear" w:color="auto" w:fill="FFFFFF"/>
        <w:spacing w:after="100" w:line="240" w:lineRule="auto"/>
        <w:ind w:left="570"/>
        <w:rPr>
          <w:rFonts w:ascii="Times New Roman" w:eastAsia="Times New Roman" w:hAnsi="Times New Roman" w:cs="Times New Roman"/>
          <w:vanish/>
          <w:color w:val="333333"/>
          <w:sz w:val="24"/>
          <w:szCs w:val="24"/>
          <w:lang w:eastAsia="tr-TR"/>
        </w:rPr>
      </w:pPr>
      <w:r w:rsidRPr="00440A5E">
        <w:rPr>
          <w:rFonts w:ascii="Times New Roman" w:eastAsia="Times New Roman" w:hAnsi="Times New Roman" w:cs="Times New Roman"/>
          <w:vanish/>
          <w:color w:val="333333"/>
          <w:sz w:val="24"/>
          <w:szCs w:val="24"/>
          <w:lang w:eastAsia="tr-TR"/>
        </w:rPr>
        <w:t>Bu konuda bilgi bulunamadı. Arama yapmak için tıklayınız.</w:t>
      </w:r>
    </w:p>
    <w:p w:rsidR="00BA6EE9" w:rsidRPr="00440A5E" w:rsidRDefault="00351F3C" w:rsidP="00BA6EE9">
      <w:pPr>
        <w:numPr>
          <w:ilvl w:val="0"/>
          <w:numId w:val="7"/>
        </w:numPr>
        <w:shd w:val="clear" w:color="auto" w:fill="FFFFFF"/>
        <w:spacing w:before="100" w:beforeAutospacing="1" w:after="100" w:afterAutospacing="1" w:line="240" w:lineRule="auto"/>
        <w:ind w:left="570"/>
        <w:rPr>
          <w:rFonts w:ascii="Times New Roman" w:eastAsia="Times New Roman" w:hAnsi="Times New Roman" w:cs="Times New Roman"/>
          <w:color w:val="333333"/>
          <w:sz w:val="24"/>
          <w:szCs w:val="24"/>
          <w:lang w:eastAsia="tr-TR"/>
        </w:rPr>
      </w:pPr>
      <w:hyperlink r:id="rId19" w:history="1">
        <w:r w:rsidR="006610D5" w:rsidRPr="00440A5E">
          <w:rPr>
            <w:rFonts w:ascii="Times New Roman" w:eastAsia="Times New Roman" w:hAnsi="Times New Roman" w:cs="Times New Roman"/>
            <w:color w:val="337AB7"/>
            <w:sz w:val="24"/>
            <w:szCs w:val="24"/>
            <w:lang w:eastAsia="tr-TR"/>
          </w:rPr>
          <w:t>Yüzey gerilmesi</w:t>
        </w:r>
      </w:hyperlink>
    </w:p>
    <w:p w:rsidR="00D73378" w:rsidRPr="00BA6EE9" w:rsidRDefault="00BA6EE9" w:rsidP="00BA6EE9">
      <w:pPr>
        <w:shd w:val="clear" w:color="auto" w:fill="FFFFFF"/>
        <w:spacing w:before="100" w:beforeAutospacing="1" w:after="100" w:afterAutospacing="1" w:line="240" w:lineRule="auto"/>
        <w:rPr>
          <w:rFonts w:ascii="Helvetica" w:eastAsia="Times New Roman" w:hAnsi="Helvetica" w:cs="Arial"/>
          <w:color w:val="333333"/>
          <w:sz w:val="14"/>
          <w:szCs w:val="14"/>
          <w:lang w:eastAsia="tr-TR"/>
        </w:rPr>
      </w:pPr>
      <w:r w:rsidRPr="00BA6EE9">
        <w:rPr>
          <w:rFonts w:ascii="Times New Roman" w:hAnsi="Times New Roman" w:cs="Times New Roman"/>
          <w:color w:val="002060"/>
          <w:sz w:val="24"/>
          <w:szCs w:val="24"/>
        </w:rPr>
        <w:t>E</w:t>
      </w:r>
      <w:r w:rsidR="00D73378" w:rsidRPr="00BA6EE9">
        <w:rPr>
          <w:rFonts w:ascii="Times New Roman" w:hAnsi="Times New Roman" w:cs="Times New Roman"/>
          <w:color w:val="002060"/>
          <w:sz w:val="24"/>
          <w:szCs w:val="24"/>
        </w:rPr>
        <w:t xml:space="preserve">sneme, </w:t>
      </w:r>
      <w:r>
        <w:rPr>
          <w:rStyle w:val="st1"/>
          <w:rFonts w:ascii="Arial" w:hAnsi="Arial" w:cs="Arial"/>
          <w:color w:val="545454"/>
        </w:rPr>
        <w:t xml:space="preserve">Malzemenin bir kuvvet altında elastik şekil değiştirmesini ifade eder. Young modülü yada </w:t>
      </w:r>
      <w:r>
        <w:rPr>
          <w:rStyle w:val="Vurgu"/>
          <w:rFonts w:ascii="Arial" w:hAnsi="Arial" w:cs="Arial"/>
          <w:color w:val="545454"/>
        </w:rPr>
        <w:t>elastisite modülü</w:t>
      </w:r>
      <w:r>
        <w:rPr>
          <w:rStyle w:val="st1"/>
          <w:rFonts w:ascii="Arial" w:hAnsi="Arial" w:cs="Arial"/>
          <w:color w:val="545454"/>
        </w:rPr>
        <w:t xml:space="preserve"> olarak da ifade edilebilir. Elastiklik modülü artarsa malzemenin kalıcı şekil değişimi olmadan dayanabileceği kuvvet de artar. Ürün tasarımında önemli parametrelerden biridir.</w:t>
      </w:r>
    </w:p>
    <w:p w:rsidR="00BA6EE9" w:rsidRPr="00440A5E" w:rsidRDefault="00BA6EE9" w:rsidP="00BA6EE9">
      <w:pPr>
        <w:spacing w:before="100" w:beforeAutospacing="1" w:line="220" w:lineRule="atLeast"/>
        <w:rPr>
          <w:rFonts w:ascii="Times New Roman" w:eastAsia="Times New Roman" w:hAnsi="Times New Roman" w:cs="Times New Roman"/>
          <w:color w:val="333333"/>
          <w:sz w:val="24"/>
          <w:szCs w:val="24"/>
          <w:lang w:eastAsia="tr-TR"/>
        </w:rPr>
      </w:pPr>
      <w:r>
        <w:rPr>
          <w:rFonts w:ascii="Times New Roman" w:hAnsi="Times New Roman" w:cs="Times New Roman"/>
          <w:color w:val="002060"/>
          <w:sz w:val="24"/>
          <w:szCs w:val="24"/>
        </w:rPr>
        <w:t>Basınç,</w:t>
      </w:r>
      <w:r w:rsidR="00D73378">
        <w:rPr>
          <w:rFonts w:ascii="Times New Roman" w:hAnsi="Times New Roman" w:cs="Times New Roman"/>
          <w:color w:val="002060"/>
          <w:sz w:val="24"/>
          <w:szCs w:val="24"/>
        </w:rPr>
        <w:t xml:space="preserve"> </w:t>
      </w:r>
      <w:r w:rsidRPr="00440A5E">
        <w:rPr>
          <w:rFonts w:ascii="Times New Roman" w:eastAsia="Times New Roman" w:hAnsi="Times New Roman" w:cs="Times New Roman"/>
          <w:color w:val="000000"/>
          <w:sz w:val="24"/>
          <w:szCs w:val="24"/>
          <w:shd w:val="clear" w:color="auto" w:fill="FFFFFF"/>
          <w:lang w:eastAsia="tr-TR"/>
        </w:rPr>
        <w:t>Yeryüzünde bulunan tüm maddeler ağırlıkları sebebiyle bulundukları zemine kuvvet uygularlar. Uygulanan bu kuvvetler cisimler üzerinde bir basınç oluşturur. Buna göre basınç, kuvvetin bir etkisidir.</w:t>
      </w:r>
      <w:r w:rsidRPr="00440A5E">
        <w:rPr>
          <w:rFonts w:ascii="Times New Roman" w:eastAsia="Times New Roman" w:hAnsi="Times New Roman" w:cs="Times New Roman"/>
          <w:color w:val="333333"/>
          <w:sz w:val="24"/>
          <w:szCs w:val="24"/>
          <w:lang w:eastAsia="tr-TR"/>
        </w:rPr>
        <w:t xml:space="preserve"> </w:t>
      </w:r>
    </w:p>
    <w:p w:rsidR="00BA6EE9" w:rsidRPr="00440A5E" w:rsidRDefault="00BA6EE9" w:rsidP="00BA6EE9">
      <w:pPr>
        <w:spacing w:before="100" w:beforeAutospacing="1" w:line="220" w:lineRule="atLeast"/>
        <w:rPr>
          <w:rFonts w:ascii="Times New Roman" w:eastAsia="Times New Roman" w:hAnsi="Times New Roman" w:cs="Times New Roman"/>
          <w:color w:val="333333"/>
          <w:sz w:val="24"/>
          <w:szCs w:val="24"/>
          <w:lang w:eastAsia="tr-TR"/>
        </w:rPr>
      </w:pPr>
      <w:r w:rsidRPr="00440A5E">
        <w:rPr>
          <w:rFonts w:ascii="Times New Roman" w:eastAsia="Times New Roman" w:hAnsi="Times New Roman" w:cs="Times New Roman"/>
          <w:color w:val="000000"/>
          <w:sz w:val="24"/>
          <w:szCs w:val="24"/>
          <w:shd w:val="clear" w:color="auto" w:fill="FFFFFF"/>
          <w:lang w:eastAsia="tr-TR"/>
        </w:rPr>
        <w:t>Basınç, katıların ağırlığından, sıvıların ağırlık ve hareketlerinden, gazların ise hareketlerinden kaynaklanır. Basınç skaler bir büyüklüktür.</w:t>
      </w:r>
      <w:r w:rsidRPr="00440A5E">
        <w:rPr>
          <w:rFonts w:ascii="Times New Roman" w:eastAsia="Times New Roman" w:hAnsi="Times New Roman" w:cs="Times New Roman"/>
          <w:color w:val="333333"/>
          <w:sz w:val="24"/>
          <w:szCs w:val="24"/>
          <w:lang w:eastAsia="tr-TR"/>
        </w:rPr>
        <w:t xml:space="preserve"> </w:t>
      </w:r>
    </w:p>
    <w:p w:rsidR="00BA6EE9" w:rsidRPr="00440A5E" w:rsidRDefault="00BA6EE9" w:rsidP="00BA6EE9">
      <w:pPr>
        <w:spacing w:before="100" w:beforeAutospacing="1" w:line="220" w:lineRule="atLeast"/>
        <w:rPr>
          <w:rFonts w:ascii="Times New Roman" w:eastAsia="Times New Roman" w:hAnsi="Times New Roman" w:cs="Times New Roman"/>
          <w:color w:val="333333"/>
          <w:sz w:val="24"/>
          <w:szCs w:val="24"/>
          <w:lang w:eastAsia="tr-TR"/>
        </w:rPr>
      </w:pPr>
      <w:r w:rsidRPr="00440A5E">
        <w:rPr>
          <w:rFonts w:ascii="Times New Roman" w:eastAsia="Times New Roman" w:hAnsi="Times New Roman" w:cs="Times New Roman"/>
          <w:color w:val="000000"/>
          <w:sz w:val="24"/>
          <w:szCs w:val="24"/>
          <w:shd w:val="clear" w:color="auto" w:fill="FFFFFF"/>
          <w:lang w:eastAsia="tr-TR"/>
        </w:rPr>
        <w:t xml:space="preserve">Kuvvetin kaynağı ne olursa olsun birim yüzeye dik olarak etki eden kuvvete </w:t>
      </w:r>
      <w:r w:rsidRPr="00440A5E">
        <w:rPr>
          <w:rFonts w:ascii="Times New Roman" w:eastAsia="Times New Roman" w:hAnsi="Times New Roman" w:cs="Times New Roman"/>
          <w:b/>
          <w:bCs/>
          <w:color w:val="000000"/>
          <w:sz w:val="24"/>
          <w:szCs w:val="24"/>
          <w:shd w:val="clear" w:color="auto" w:fill="FFFFFF"/>
          <w:lang w:eastAsia="tr-TR"/>
        </w:rPr>
        <w:t xml:space="preserve">basınç (P) </w:t>
      </w:r>
      <w:r w:rsidRPr="00440A5E">
        <w:rPr>
          <w:rFonts w:ascii="Times New Roman" w:eastAsia="Times New Roman" w:hAnsi="Times New Roman" w:cs="Times New Roman"/>
          <w:color w:val="000000"/>
          <w:sz w:val="24"/>
          <w:szCs w:val="24"/>
          <w:shd w:val="clear" w:color="auto" w:fill="FFFFFF"/>
          <w:lang w:eastAsia="tr-TR"/>
        </w:rPr>
        <w:t>denir.</w:t>
      </w:r>
      <w:r w:rsidRPr="00440A5E">
        <w:rPr>
          <w:rFonts w:ascii="Times New Roman" w:eastAsia="Times New Roman" w:hAnsi="Times New Roman" w:cs="Times New Roman"/>
          <w:color w:val="333333"/>
          <w:sz w:val="24"/>
          <w:szCs w:val="24"/>
          <w:lang w:eastAsia="tr-TR"/>
        </w:rPr>
        <w:t xml:space="preserve"> </w:t>
      </w:r>
    </w:p>
    <w:p w:rsidR="00D73378" w:rsidRDefault="00BA6EE9" w:rsidP="00D73378">
      <w:pPr>
        <w:spacing w:after="0" w:line="240" w:lineRule="auto"/>
        <w:ind w:left="-142" w:right="425"/>
        <w:jc w:val="both"/>
        <w:rPr>
          <w:rFonts w:ascii="Times New Roman" w:hAnsi="Times New Roman" w:cs="Times New Roman"/>
          <w:b/>
          <w:color w:val="002060"/>
          <w:spacing w:val="-2"/>
          <w:sz w:val="24"/>
          <w:szCs w:val="24"/>
          <w:u w:val="single"/>
        </w:rPr>
      </w:pPr>
      <w:r w:rsidRPr="00BA6EE9">
        <w:rPr>
          <w:rFonts w:ascii="Times New Roman" w:eastAsia="Times New Roman" w:hAnsi="Times New Roman" w:cs="Times New Roman"/>
          <w:b/>
          <w:bCs/>
          <w:color w:val="000000"/>
          <w:sz w:val="24"/>
          <w:szCs w:val="24"/>
          <w:u w:val="single"/>
        </w:rPr>
        <w:t>Paylaşma Değeri</w:t>
      </w:r>
      <w:r w:rsidRPr="00BA6EE9">
        <w:rPr>
          <w:rFonts w:ascii="Times New Roman" w:hAnsi="Times New Roman" w:cs="Times New Roman"/>
          <w:b/>
          <w:color w:val="002060"/>
          <w:spacing w:val="-2"/>
          <w:sz w:val="24"/>
          <w:szCs w:val="24"/>
          <w:u w:val="single"/>
        </w:rPr>
        <w:t xml:space="preserve">            </w:t>
      </w:r>
    </w:p>
    <w:p w:rsidR="00BA6EE9" w:rsidRPr="00440A5E" w:rsidRDefault="00BA6EE9" w:rsidP="00BA6EE9">
      <w:pPr>
        <w:pStyle w:val="ListeParagraf"/>
        <w:numPr>
          <w:ilvl w:val="0"/>
          <w:numId w:val="8"/>
        </w:numPr>
        <w:spacing w:after="0" w:line="240" w:lineRule="auto"/>
        <w:ind w:right="425"/>
        <w:jc w:val="both"/>
        <w:rPr>
          <w:rStyle w:val="st1"/>
          <w:rFonts w:ascii="Times New Roman" w:hAnsi="Times New Roman" w:cs="Times New Roman"/>
          <w:color w:val="545454"/>
          <w:sz w:val="24"/>
          <w:szCs w:val="24"/>
        </w:rPr>
      </w:pPr>
      <w:r w:rsidRPr="00440A5E">
        <w:rPr>
          <w:rStyle w:val="st1"/>
          <w:rFonts w:ascii="Times New Roman" w:hAnsi="Times New Roman" w:cs="Times New Roman"/>
          <w:color w:val="545454"/>
          <w:sz w:val="24"/>
          <w:szCs w:val="24"/>
        </w:rPr>
        <w:t>Aralarında bölüşmek, pay etmek, üleşmek. 2. mec. Benimsemek, onaylamak:</w:t>
      </w:r>
    </w:p>
    <w:p w:rsidR="00BA6EE9" w:rsidRPr="00BA6EE9" w:rsidRDefault="00BA6EE9" w:rsidP="00BA6EE9">
      <w:pPr>
        <w:pStyle w:val="ListeParagraf"/>
        <w:spacing w:after="0" w:line="240" w:lineRule="auto"/>
        <w:ind w:left="218" w:right="425"/>
        <w:jc w:val="both"/>
        <w:rPr>
          <w:rFonts w:ascii="Times New Roman" w:hAnsi="Times New Roman" w:cs="Times New Roman"/>
          <w:color w:val="002060"/>
          <w:sz w:val="24"/>
          <w:szCs w:val="24"/>
          <w:lang w:eastAsia="tr-TR"/>
        </w:rPr>
      </w:pPr>
      <w:r w:rsidRPr="00440A5E">
        <w:rPr>
          <w:rFonts w:ascii="Times New Roman" w:hAnsi="Times New Roman" w:cs="Times New Roman"/>
          <w:sz w:val="24"/>
          <w:szCs w:val="24"/>
        </w:rPr>
        <w:t>İnsani değerler içinde uygulama alanı en kolay bulunan, uygulandığında da insana haz veren paylaşma değeri aslında yaşamımızın içinde her an kendini gösterir. Sabah bir günaydın ile başlayan iyi dilek paylaşımımız, gün boyunca maddi manevi çeşitli sebeplerle ilişkilerimizi renklendirir. Akşam yine iyi geceler dileği ile son bulur.</w:t>
      </w:r>
      <w:r w:rsidRPr="00440A5E">
        <w:rPr>
          <w:rFonts w:ascii="Times New Roman" w:hAnsi="Times New Roman" w:cs="Times New Roman"/>
          <w:sz w:val="24"/>
          <w:szCs w:val="24"/>
        </w:rPr>
        <w:br/>
        <w:t> </w:t>
      </w:r>
      <w:r w:rsidRPr="00440A5E">
        <w:rPr>
          <w:rFonts w:ascii="Times New Roman" w:hAnsi="Times New Roman" w:cs="Times New Roman"/>
          <w:sz w:val="24"/>
          <w:szCs w:val="24"/>
        </w:rPr>
        <w:br/>
        <w:t>Paylaşma öyle doğal ve kendinden gelen bir itilimle ortaya çıkar ki kişi çoğunlukla, bir değeri uyguladığının bile farkında değildir. Zira insan tek başına hayattan pek zevk almaz ama bir dostu veya eşi veya ailesi ile olduğunda her şey daha farklı olur. Ailemiz, akrabalarımız veya çok sevdiğimiz dostlarımızla paylaşmak kolay ve doğal gelir de yabancı bir insan ile paylaşma pek de alışık ya da doğal bir seçim gibi gelmez bize. İşte tam bu noktada, değerimizin gerçek anlamı ortaya çıkmaktadır.</w:t>
      </w:r>
      <w:r w:rsidRPr="00440A5E">
        <w:rPr>
          <w:rFonts w:ascii="Times New Roman" w:hAnsi="Times New Roman" w:cs="Times New Roman"/>
          <w:sz w:val="24"/>
          <w:szCs w:val="24"/>
        </w:rPr>
        <w:br/>
        <w:t> </w:t>
      </w:r>
      <w:r w:rsidRPr="00440A5E">
        <w:rPr>
          <w:rFonts w:ascii="Times New Roman" w:hAnsi="Times New Roman" w:cs="Times New Roman"/>
          <w:sz w:val="24"/>
          <w:szCs w:val="24"/>
        </w:rPr>
        <w:br/>
        <w:t>Paylaştığımız ve paylaşacağımız en önemli şey sevgimizdir. Eğer sevgiyi paylaşmayı bilirsek ve becerirsek diğer unsurları her şekilde paylaşırız. Sevgimizi ne kadar genişletirsek o kadar insan da sevgisini genişleterek bu enerjiyi evrene yayar. Bu da dünyamızın ihtiyacı olan huzur ve barışı sağlar.</w:t>
      </w:r>
      <w:r w:rsidRPr="00440A5E">
        <w:rPr>
          <w:rFonts w:ascii="Times New Roman" w:hAnsi="Times New Roman" w:cs="Times New Roman"/>
          <w:sz w:val="24"/>
          <w:szCs w:val="24"/>
        </w:rPr>
        <w:br/>
      </w:r>
      <w:r w:rsidRPr="00440A5E">
        <w:rPr>
          <w:rFonts w:ascii="Times New Roman" w:hAnsi="Times New Roman" w:cs="Times New Roman"/>
          <w:sz w:val="24"/>
          <w:szCs w:val="24"/>
        </w:rPr>
        <w:lastRenderedPageBreak/>
        <w:t> </w:t>
      </w:r>
      <w:r w:rsidRPr="00440A5E">
        <w:rPr>
          <w:rFonts w:ascii="Times New Roman" w:hAnsi="Times New Roman" w:cs="Times New Roman"/>
          <w:sz w:val="24"/>
          <w:szCs w:val="24"/>
        </w:rPr>
        <w:br/>
        <w:t>Karşılıksız verdiğimiz her şey paylaşmaya girmektedir. Bizden daha az şanslı olan kimselere yapacağımız maddi yardım bizim maddi varlığımızı onlarla paylaştığımızı gösterir. Yediğiniz yemeğin hiç değilse bir lokmasını başkalarıyla paylaşın. Hem kendinize, hem de başkalarına faydanız dokunsun.</w:t>
      </w:r>
      <w:r w:rsidRPr="00440A5E">
        <w:rPr>
          <w:rFonts w:ascii="Times New Roman" w:hAnsi="Times New Roman" w:cs="Times New Roman"/>
          <w:sz w:val="24"/>
          <w:szCs w:val="24"/>
        </w:rPr>
        <w:br/>
        <w:t> </w:t>
      </w:r>
      <w:r w:rsidRPr="00440A5E">
        <w:rPr>
          <w:rFonts w:ascii="Times New Roman" w:hAnsi="Times New Roman" w:cs="Times New Roman"/>
          <w:sz w:val="24"/>
          <w:szCs w:val="24"/>
        </w:rPr>
        <w:br/>
        <w:t>Paylaşmak sadece para, yemek, giysi vs gibi maddi değildir. İnsanlar düşüncelerini de paylaşırlar. Başkaları yararına bedensel güçlerini de paylaşara</w:t>
      </w:r>
      <w:r w:rsidR="004E5458">
        <w:rPr>
          <w:rFonts w:ascii="Times New Roman" w:hAnsi="Times New Roman" w:cs="Times New Roman"/>
          <w:sz w:val="24"/>
          <w:szCs w:val="24"/>
        </w:rPr>
        <w:t>k ortaya yararlı b</w:t>
      </w:r>
      <w:r w:rsidRPr="00440A5E">
        <w:rPr>
          <w:rFonts w:ascii="Times New Roman" w:hAnsi="Times New Roman" w:cs="Times New Roman"/>
          <w:sz w:val="24"/>
          <w:szCs w:val="24"/>
        </w:rPr>
        <w:t>i</w:t>
      </w:r>
      <w:r w:rsidR="004E5458">
        <w:rPr>
          <w:rFonts w:ascii="Times New Roman" w:hAnsi="Times New Roman" w:cs="Times New Roman"/>
          <w:sz w:val="24"/>
          <w:szCs w:val="24"/>
        </w:rPr>
        <w:t>r</w:t>
      </w:r>
      <w:r w:rsidRPr="00440A5E">
        <w:rPr>
          <w:rFonts w:ascii="Times New Roman" w:hAnsi="Times New Roman" w:cs="Times New Roman"/>
          <w:sz w:val="24"/>
          <w:szCs w:val="24"/>
        </w:rPr>
        <w:t xml:space="preserve"> şey çıkarırlar. Zamanlarını da paylaşarak, hem tasarruf hem de daha güçlü edinimler sergilerler.</w:t>
      </w:r>
      <w:r w:rsidRPr="00440A5E">
        <w:rPr>
          <w:rFonts w:ascii="Times New Roman" w:hAnsi="Times New Roman" w:cs="Times New Roman"/>
          <w:sz w:val="24"/>
          <w:szCs w:val="24"/>
        </w:rPr>
        <w:br/>
        <w:t> </w:t>
      </w:r>
      <w:r w:rsidRPr="00440A5E">
        <w:rPr>
          <w:rFonts w:ascii="Times New Roman" w:hAnsi="Times New Roman" w:cs="Times New Roman"/>
          <w:sz w:val="24"/>
          <w:szCs w:val="24"/>
        </w:rPr>
        <w:br/>
        <w:t>Erdemli olmak; kendini düşünmeden başkalarına yardımcı olmak; kişinin zamanını kısıtlamadan, ihtiyaç içindekilere karşı herhangi bir önyargıdan uzak olarak, ne zaman ve nerede olursa olsun, sahip olduklarını ve yeteneklerini paylaşıma ve hizmete sunmasıdır.</w:t>
      </w:r>
      <w:r w:rsidRPr="00440A5E">
        <w:rPr>
          <w:rFonts w:ascii="Times New Roman" w:hAnsi="Times New Roman" w:cs="Times New Roman"/>
          <w:sz w:val="24"/>
          <w:szCs w:val="24"/>
        </w:rPr>
        <w:br/>
        <w:t> </w:t>
      </w:r>
      <w:r w:rsidRPr="00440A5E">
        <w:rPr>
          <w:rFonts w:ascii="Times New Roman" w:hAnsi="Times New Roman" w:cs="Times New Roman"/>
          <w:sz w:val="24"/>
          <w:szCs w:val="24"/>
        </w:rPr>
        <w:br/>
        <w:t>Eğer güzel şeyleri verme konusundaki isteğin sınırlıysa, onları geri alabilme yeteneğinde öylece sınırlıdır. Sevgili Çocuklar, paylaşmasını bilmeyen kişiler maalesef bir başkasının paylaşımına dahil olamazlar. Çünkü insan ne düşünürse ve nasıl yaparsa aynı şeyler ile karşılaşmak zorunda kalacaktır. Bizim için en değerli olanı verebiliyorsak, biz gerçekten çok şanslı insanlarız demektir.</w:t>
      </w:r>
      <w:r w:rsidRPr="00440A5E">
        <w:rPr>
          <w:rFonts w:ascii="Times New Roman" w:hAnsi="Times New Roman" w:cs="Times New Roman"/>
          <w:sz w:val="24"/>
          <w:szCs w:val="24"/>
        </w:rPr>
        <w:br/>
        <w:t> </w:t>
      </w:r>
      <w:r w:rsidRPr="00440A5E">
        <w:rPr>
          <w:rFonts w:ascii="Times New Roman" w:hAnsi="Times New Roman" w:cs="Times New Roman"/>
          <w:sz w:val="24"/>
          <w:szCs w:val="24"/>
        </w:rPr>
        <w:br/>
        <w:t>Ekmeğini yalnız yiyen, yükünü yalnız taşır. Paylaşılan şeyin sevinci iki kat olur; paylaşılan bir acı da yarıya iner. Çoğu insan başarıyı almak olarak düşünür. Oysa başarı, vermekle başlar.</w:t>
      </w:r>
    </w:p>
    <w:p w:rsidR="002A3B19" w:rsidRPr="005503B9" w:rsidRDefault="00567EF8" w:rsidP="002A3B19">
      <w:pPr>
        <w:spacing w:after="0" w:line="240" w:lineRule="auto"/>
        <w:ind w:left="-142" w:right="425"/>
        <w:jc w:val="both"/>
        <w:rPr>
          <w:rFonts w:ascii="Times New Roman" w:hAnsi="Times New Roman" w:cs="Times New Roman"/>
          <w:color w:val="002060"/>
          <w:sz w:val="24"/>
          <w:szCs w:val="24"/>
        </w:rPr>
      </w:pPr>
      <w:r w:rsidRPr="005503B9">
        <w:rPr>
          <w:rFonts w:ascii="Times New Roman" w:hAnsi="Times New Roman" w:cs="Times New Roman"/>
          <w:color w:val="002060"/>
          <w:sz w:val="24"/>
          <w:szCs w:val="24"/>
        </w:rPr>
        <w:t xml:space="preserve">      </w:t>
      </w:r>
      <w:r w:rsidR="002A3B19" w:rsidRPr="005503B9">
        <w:rPr>
          <w:rFonts w:ascii="Times New Roman" w:hAnsi="Times New Roman" w:cs="Times New Roman"/>
          <w:color w:val="002060"/>
          <w:sz w:val="24"/>
          <w:szCs w:val="24"/>
        </w:rPr>
        <w:t xml:space="preserve">                          </w:t>
      </w:r>
    </w:p>
    <w:p w:rsidR="005503B9" w:rsidRDefault="002A3B19" w:rsidP="002A3B19">
      <w:pPr>
        <w:spacing w:after="0" w:line="240" w:lineRule="auto"/>
        <w:ind w:left="-142" w:right="425"/>
        <w:jc w:val="both"/>
        <w:rPr>
          <w:rFonts w:ascii="Calibri" w:eastAsia="Times New Roman" w:hAnsi="Calibri" w:cs="Times New Roman"/>
          <w:color w:val="000000"/>
          <w:sz w:val="18"/>
          <w:szCs w:val="18"/>
        </w:rPr>
      </w:pPr>
      <w:r w:rsidRPr="00C27847">
        <w:rPr>
          <w:rFonts w:ascii="Times New Roman" w:hAnsi="Times New Roman" w:cs="Times New Roman"/>
          <w:b/>
          <w:color w:val="002060"/>
          <w:sz w:val="24"/>
          <w:szCs w:val="24"/>
        </w:rPr>
        <w:t>DEĞERLENDİRME: (Hangi yöntem, test vb. araçlarla değerlendirme yapılabilir)</w:t>
      </w:r>
      <w:r w:rsidR="00C17C2D" w:rsidRPr="00C17C2D">
        <w:rPr>
          <w:rFonts w:ascii="Calibri" w:eastAsia="Times New Roman" w:hAnsi="Calibri" w:cs="Times New Roman"/>
          <w:color w:val="000000"/>
          <w:sz w:val="18"/>
          <w:szCs w:val="18"/>
        </w:rPr>
        <w:t xml:space="preserve"> </w:t>
      </w:r>
    </w:p>
    <w:p w:rsidR="002A3B19" w:rsidRPr="005503B9" w:rsidRDefault="00C17C2D" w:rsidP="002A3B19">
      <w:pPr>
        <w:spacing w:after="0" w:line="240" w:lineRule="auto"/>
        <w:ind w:left="-142" w:right="425"/>
        <w:jc w:val="both"/>
        <w:rPr>
          <w:rFonts w:ascii="Times New Roman" w:hAnsi="Times New Roman" w:cs="Times New Roman"/>
          <w:color w:val="002060"/>
          <w:sz w:val="24"/>
          <w:szCs w:val="24"/>
        </w:rPr>
      </w:pPr>
      <w:r w:rsidRPr="005503B9">
        <w:rPr>
          <w:rFonts w:ascii="Times New Roman" w:eastAsia="Times New Roman" w:hAnsi="Times New Roman" w:cs="Times New Roman"/>
          <w:color w:val="002060"/>
          <w:sz w:val="24"/>
          <w:szCs w:val="24"/>
        </w:rPr>
        <w:t>Gözlem Formu,</w:t>
      </w:r>
      <w:r w:rsidR="005503B9">
        <w:rPr>
          <w:rFonts w:ascii="Times New Roman" w:eastAsia="Times New Roman" w:hAnsi="Times New Roman" w:cs="Times New Roman"/>
          <w:color w:val="002060"/>
          <w:sz w:val="24"/>
          <w:szCs w:val="24"/>
        </w:rPr>
        <w:t xml:space="preserve"> </w:t>
      </w:r>
      <w:r w:rsidRPr="005503B9">
        <w:rPr>
          <w:rFonts w:ascii="Times New Roman" w:eastAsia="Times New Roman" w:hAnsi="Times New Roman" w:cs="Times New Roman"/>
          <w:color w:val="002060"/>
          <w:sz w:val="24"/>
          <w:szCs w:val="24"/>
        </w:rPr>
        <w:t>Kontrol Listesi</w:t>
      </w:r>
    </w:p>
    <w:p w:rsidR="009246F6" w:rsidRPr="00C27847" w:rsidRDefault="00567EF8" w:rsidP="009246F6">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2A3B19">
        <w:rPr>
          <w:rFonts w:ascii="Times New Roman" w:hAnsi="Times New Roman" w:cs="Times New Roman"/>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2A3B19">
        <w:rPr>
          <w:rFonts w:ascii="Times New Roman" w:hAnsi="Times New Roman" w:cs="Times New Roman"/>
          <w:b/>
          <w:bCs/>
          <w:color w:val="002060"/>
          <w:sz w:val="24"/>
          <w:szCs w:val="24"/>
        </w:rPr>
        <w:t xml:space="preserve">            </w:t>
      </w:r>
    </w:p>
    <w:p w:rsidR="00705138" w:rsidRPr="00C27847" w:rsidRDefault="00705138" w:rsidP="00705138">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Pr="002A3B19" w:rsidRDefault="004A262B" w:rsidP="002A3B19">
      <w:pPr>
        <w:spacing w:after="0" w:line="240" w:lineRule="auto"/>
        <w:jc w:val="both"/>
        <w:rPr>
          <w:rFonts w:ascii="Times New Roman" w:eastAsia="Times New Roman" w:hAnsi="Times New Roman" w:cs="Times New Roman"/>
          <w:color w:val="002060"/>
          <w:sz w:val="24"/>
          <w:szCs w:val="24"/>
        </w:rPr>
      </w:pPr>
    </w:p>
    <w:p w:rsidR="004A262B" w:rsidRPr="00C27847" w:rsidRDefault="004A262B" w:rsidP="004A262B">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4A262B" w:rsidRPr="00C27847" w:rsidRDefault="004A262B" w:rsidP="002A3B19">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 xml:space="preserve">  </w:t>
      </w:r>
    </w:p>
    <w:p w:rsidR="00705138" w:rsidRPr="00C27847" w:rsidRDefault="00705138" w:rsidP="00705138">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rPr>
        <w:t xml:space="preserve">              </w:t>
      </w:r>
    </w:p>
    <w:p w:rsidR="00705138"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p>
    <w:p w:rsidR="000F5B60" w:rsidRPr="00C27847" w:rsidRDefault="00705138"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bCs/>
          <w:color w:val="002060"/>
          <w:sz w:val="24"/>
          <w:szCs w:val="24"/>
        </w:rPr>
        <w:t xml:space="preserve"> </w:t>
      </w:r>
    </w:p>
    <w:p w:rsidR="00D55919" w:rsidRPr="00C27847" w:rsidRDefault="000F5B60" w:rsidP="009C46E3">
      <w:pPr>
        <w:rPr>
          <w:rFonts w:ascii="Times New Roman" w:hAnsi="Times New Roman" w:cs="Times New Roman"/>
          <w:color w:val="002060"/>
          <w:sz w:val="24"/>
          <w:szCs w:val="24"/>
        </w:rPr>
      </w:pPr>
      <w:r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p>
    <w:p w:rsidR="00BF6651" w:rsidRPr="00C27847" w:rsidRDefault="00BF6651" w:rsidP="00424311">
      <w:pPr>
        <w:autoSpaceDE w:val="0"/>
        <w:autoSpaceDN w:val="0"/>
        <w:adjustRightInd w:val="0"/>
        <w:spacing w:after="0" w:line="240" w:lineRule="auto"/>
        <w:ind w:left="-142" w:right="850"/>
        <w:jc w:val="both"/>
        <w:rPr>
          <w:rFonts w:ascii="Times New Roman" w:hAnsi="Times New Roman" w:cs="Times New Roman"/>
          <w:b/>
          <w:bCs/>
          <w:color w:val="002060"/>
          <w:sz w:val="24"/>
          <w:szCs w:val="24"/>
        </w:rPr>
      </w:pPr>
    </w:p>
    <w:p w:rsidR="004A262B" w:rsidRPr="002A3B19" w:rsidRDefault="00705138" w:rsidP="002A3B19">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A231F3" w:rsidRPr="00C27847" w:rsidRDefault="00A231F3" w:rsidP="00424311">
      <w:pPr>
        <w:pStyle w:val="Balk5"/>
        <w:kinsoku w:val="0"/>
        <w:overflowPunct w:val="0"/>
        <w:ind w:left="-142" w:right="850"/>
        <w:rPr>
          <w:rFonts w:ascii="Times New Roman" w:hAnsi="Times New Roman" w:cs="Times New Roman"/>
          <w:b/>
          <w:color w:val="002060"/>
          <w:sz w:val="24"/>
          <w:szCs w:val="24"/>
        </w:rPr>
      </w:pPr>
    </w:p>
    <w:p w:rsidR="00497CED" w:rsidRPr="00C27847" w:rsidRDefault="00497CED" w:rsidP="00424311">
      <w:pPr>
        <w:ind w:left="-142"/>
        <w:rPr>
          <w:rFonts w:ascii="Times New Roman" w:hAnsi="Times New Roman" w:cs="Times New Roman"/>
          <w:color w:val="002060"/>
          <w:sz w:val="24"/>
          <w:szCs w:val="24"/>
        </w:rPr>
      </w:pPr>
    </w:p>
    <w:sectPr w:rsidR="00497CED" w:rsidRPr="00C27847" w:rsidSect="00BB6FAE">
      <w:footerReference w:type="default" r:id="rId20"/>
      <w:pgSz w:w="11907" w:h="16840"/>
      <w:pgMar w:top="1276" w:right="0" w:bottom="0" w:left="1134"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0D" w:rsidRDefault="00AE510D" w:rsidP="00D639D7">
      <w:pPr>
        <w:spacing w:after="0" w:line="240" w:lineRule="auto"/>
      </w:pPr>
      <w:r>
        <w:separator/>
      </w:r>
    </w:p>
  </w:endnote>
  <w:endnote w:type="continuationSeparator" w:id="1">
    <w:p w:rsidR="00AE510D" w:rsidRDefault="00AE510D"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0D" w:rsidRDefault="00AE510D" w:rsidP="00D639D7">
      <w:pPr>
        <w:spacing w:after="0" w:line="240" w:lineRule="auto"/>
      </w:pPr>
      <w:r>
        <w:separator/>
      </w:r>
    </w:p>
  </w:footnote>
  <w:footnote w:type="continuationSeparator" w:id="1">
    <w:p w:rsidR="00AE510D" w:rsidRDefault="00AE510D"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61275257"/>
    <w:multiLevelType w:val="multilevel"/>
    <w:tmpl w:val="131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76323"/>
    <w:multiLevelType w:val="hybridMultilevel"/>
    <w:tmpl w:val="CF4AE086"/>
    <w:lvl w:ilvl="0" w:tplc="40B01494">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50B3"/>
    <w:rsid w:val="00090B59"/>
    <w:rsid w:val="000910D5"/>
    <w:rsid w:val="00092417"/>
    <w:rsid w:val="000D26CE"/>
    <w:rsid w:val="000D79F6"/>
    <w:rsid w:val="000E5555"/>
    <w:rsid w:val="000F3298"/>
    <w:rsid w:val="000F5B60"/>
    <w:rsid w:val="000F624F"/>
    <w:rsid w:val="0010111B"/>
    <w:rsid w:val="00121040"/>
    <w:rsid w:val="00194563"/>
    <w:rsid w:val="001B2318"/>
    <w:rsid w:val="001B2CC2"/>
    <w:rsid w:val="001B4B9A"/>
    <w:rsid w:val="001C681C"/>
    <w:rsid w:val="001E2037"/>
    <w:rsid w:val="001F22AA"/>
    <w:rsid w:val="001F290E"/>
    <w:rsid w:val="00201784"/>
    <w:rsid w:val="00202CD7"/>
    <w:rsid w:val="00207CF8"/>
    <w:rsid w:val="00233BE4"/>
    <w:rsid w:val="002550DE"/>
    <w:rsid w:val="002726B5"/>
    <w:rsid w:val="002A350C"/>
    <w:rsid w:val="002A3B19"/>
    <w:rsid w:val="002B4DF8"/>
    <w:rsid w:val="002C5258"/>
    <w:rsid w:val="002C66DB"/>
    <w:rsid w:val="002D2EED"/>
    <w:rsid w:val="002D519F"/>
    <w:rsid w:val="002E0B3B"/>
    <w:rsid w:val="002E4DAE"/>
    <w:rsid w:val="002E5E59"/>
    <w:rsid w:val="002F6E73"/>
    <w:rsid w:val="00304652"/>
    <w:rsid w:val="00321A15"/>
    <w:rsid w:val="00326B60"/>
    <w:rsid w:val="00351F3C"/>
    <w:rsid w:val="00353C60"/>
    <w:rsid w:val="00366A63"/>
    <w:rsid w:val="0037331D"/>
    <w:rsid w:val="0038347B"/>
    <w:rsid w:val="0038784F"/>
    <w:rsid w:val="0039596B"/>
    <w:rsid w:val="003A621E"/>
    <w:rsid w:val="003C0EEC"/>
    <w:rsid w:val="003C2022"/>
    <w:rsid w:val="003D1EE7"/>
    <w:rsid w:val="003D4000"/>
    <w:rsid w:val="003D6A61"/>
    <w:rsid w:val="003E3E7A"/>
    <w:rsid w:val="003E629B"/>
    <w:rsid w:val="00410F0B"/>
    <w:rsid w:val="00413DF9"/>
    <w:rsid w:val="00424311"/>
    <w:rsid w:val="00427320"/>
    <w:rsid w:val="00427689"/>
    <w:rsid w:val="00440A5E"/>
    <w:rsid w:val="0044148C"/>
    <w:rsid w:val="00470837"/>
    <w:rsid w:val="00474685"/>
    <w:rsid w:val="00494EEA"/>
    <w:rsid w:val="00495415"/>
    <w:rsid w:val="00497CED"/>
    <w:rsid w:val="004A262B"/>
    <w:rsid w:val="004B2E27"/>
    <w:rsid w:val="004B3137"/>
    <w:rsid w:val="004D2B40"/>
    <w:rsid w:val="004E5458"/>
    <w:rsid w:val="004E5CD6"/>
    <w:rsid w:val="004E6F4B"/>
    <w:rsid w:val="004F5003"/>
    <w:rsid w:val="004F7274"/>
    <w:rsid w:val="00516F4F"/>
    <w:rsid w:val="00521750"/>
    <w:rsid w:val="00526D93"/>
    <w:rsid w:val="005402A4"/>
    <w:rsid w:val="00543B17"/>
    <w:rsid w:val="005503B9"/>
    <w:rsid w:val="00552F73"/>
    <w:rsid w:val="00553204"/>
    <w:rsid w:val="00566134"/>
    <w:rsid w:val="00567EF8"/>
    <w:rsid w:val="00580142"/>
    <w:rsid w:val="00584DE9"/>
    <w:rsid w:val="005B76FD"/>
    <w:rsid w:val="005C021B"/>
    <w:rsid w:val="005F40A8"/>
    <w:rsid w:val="00602FB1"/>
    <w:rsid w:val="006416F0"/>
    <w:rsid w:val="006564F6"/>
    <w:rsid w:val="0065708D"/>
    <w:rsid w:val="006610D5"/>
    <w:rsid w:val="0066117D"/>
    <w:rsid w:val="00665D1E"/>
    <w:rsid w:val="00674F8A"/>
    <w:rsid w:val="006761E2"/>
    <w:rsid w:val="00685507"/>
    <w:rsid w:val="0069412D"/>
    <w:rsid w:val="006A7AF5"/>
    <w:rsid w:val="006F7009"/>
    <w:rsid w:val="00705138"/>
    <w:rsid w:val="00707D21"/>
    <w:rsid w:val="007154EA"/>
    <w:rsid w:val="007320EE"/>
    <w:rsid w:val="007511B4"/>
    <w:rsid w:val="00752DF0"/>
    <w:rsid w:val="00760185"/>
    <w:rsid w:val="00772A06"/>
    <w:rsid w:val="00795565"/>
    <w:rsid w:val="007A4901"/>
    <w:rsid w:val="007D54FE"/>
    <w:rsid w:val="0081787A"/>
    <w:rsid w:val="00830F85"/>
    <w:rsid w:val="0085212F"/>
    <w:rsid w:val="008625E7"/>
    <w:rsid w:val="008A205F"/>
    <w:rsid w:val="008A790E"/>
    <w:rsid w:val="008D08F8"/>
    <w:rsid w:val="008D1C35"/>
    <w:rsid w:val="00900CBA"/>
    <w:rsid w:val="00906104"/>
    <w:rsid w:val="00907764"/>
    <w:rsid w:val="00911535"/>
    <w:rsid w:val="0091349B"/>
    <w:rsid w:val="009201A1"/>
    <w:rsid w:val="009246F6"/>
    <w:rsid w:val="00925F0A"/>
    <w:rsid w:val="009341C7"/>
    <w:rsid w:val="00935A22"/>
    <w:rsid w:val="00937126"/>
    <w:rsid w:val="00944366"/>
    <w:rsid w:val="009476AE"/>
    <w:rsid w:val="0095597A"/>
    <w:rsid w:val="00957C8C"/>
    <w:rsid w:val="009604E8"/>
    <w:rsid w:val="00961564"/>
    <w:rsid w:val="00984682"/>
    <w:rsid w:val="00994D4E"/>
    <w:rsid w:val="009A0B7D"/>
    <w:rsid w:val="009A7C0E"/>
    <w:rsid w:val="009B2FBF"/>
    <w:rsid w:val="009C46E3"/>
    <w:rsid w:val="009C4CFD"/>
    <w:rsid w:val="009C68BA"/>
    <w:rsid w:val="009D0103"/>
    <w:rsid w:val="009D140E"/>
    <w:rsid w:val="00A04815"/>
    <w:rsid w:val="00A231F3"/>
    <w:rsid w:val="00A3499E"/>
    <w:rsid w:val="00A366AA"/>
    <w:rsid w:val="00A37D1B"/>
    <w:rsid w:val="00A54EF2"/>
    <w:rsid w:val="00A57C87"/>
    <w:rsid w:val="00A64CDD"/>
    <w:rsid w:val="00A7070A"/>
    <w:rsid w:val="00A711BB"/>
    <w:rsid w:val="00A86922"/>
    <w:rsid w:val="00A9594F"/>
    <w:rsid w:val="00AA5B51"/>
    <w:rsid w:val="00AB6E01"/>
    <w:rsid w:val="00AC005F"/>
    <w:rsid w:val="00AC3165"/>
    <w:rsid w:val="00AE510D"/>
    <w:rsid w:val="00B005D9"/>
    <w:rsid w:val="00B16006"/>
    <w:rsid w:val="00B4365E"/>
    <w:rsid w:val="00B741D2"/>
    <w:rsid w:val="00B80D9B"/>
    <w:rsid w:val="00B8253E"/>
    <w:rsid w:val="00BA6EE9"/>
    <w:rsid w:val="00BB6FAE"/>
    <w:rsid w:val="00BC1D75"/>
    <w:rsid w:val="00BD0F28"/>
    <w:rsid w:val="00BD5F90"/>
    <w:rsid w:val="00BF23E0"/>
    <w:rsid w:val="00BF6651"/>
    <w:rsid w:val="00C17C2D"/>
    <w:rsid w:val="00C27847"/>
    <w:rsid w:val="00C433A8"/>
    <w:rsid w:val="00C552CE"/>
    <w:rsid w:val="00C86A98"/>
    <w:rsid w:val="00C8736B"/>
    <w:rsid w:val="00CA4D03"/>
    <w:rsid w:val="00D002B5"/>
    <w:rsid w:val="00D34AC5"/>
    <w:rsid w:val="00D36110"/>
    <w:rsid w:val="00D36139"/>
    <w:rsid w:val="00D54874"/>
    <w:rsid w:val="00D55919"/>
    <w:rsid w:val="00D639D7"/>
    <w:rsid w:val="00D71DF5"/>
    <w:rsid w:val="00D73378"/>
    <w:rsid w:val="00D86CB4"/>
    <w:rsid w:val="00DB517B"/>
    <w:rsid w:val="00DB566D"/>
    <w:rsid w:val="00DB579F"/>
    <w:rsid w:val="00DD38B5"/>
    <w:rsid w:val="00DD4BDB"/>
    <w:rsid w:val="00DD6D7F"/>
    <w:rsid w:val="00DD6D96"/>
    <w:rsid w:val="00DE4D80"/>
    <w:rsid w:val="00DE73E2"/>
    <w:rsid w:val="00E0546F"/>
    <w:rsid w:val="00E07E04"/>
    <w:rsid w:val="00E3268F"/>
    <w:rsid w:val="00E41051"/>
    <w:rsid w:val="00E4531E"/>
    <w:rsid w:val="00E541D2"/>
    <w:rsid w:val="00E87022"/>
    <w:rsid w:val="00E9150D"/>
    <w:rsid w:val="00E96D1A"/>
    <w:rsid w:val="00EB1D40"/>
    <w:rsid w:val="00ED5705"/>
    <w:rsid w:val="00F0424A"/>
    <w:rsid w:val="00F11ED3"/>
    <w:rsid w:val="00F17ABF"/>
    <w:rsid w:val="00F36752"/>
    <w:rsid w:val="00F46C3F"/>
    <w:rsid w:val="00F63060"/>
    <w:rsid w:val="00F72CF3"/>
    <w:rsid w:val="00FB18EA"/>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gc">
    <w:name w:val="_tgc"/>
    <w:basedOn w:val="VarsaylanParagrafYazTipi"/>
    <w:rsid w:val="006610D5"/>
  </w:style>
  <w:style w:type="character" w:styleId="Kpr">
    <w:name w:val="Hyperlink"/>
    <w:basedOn w:val="VarsaylanParagrafYazTipi"/>
    <w:uiPriority w:val="99"/>
    <w:semiHidden/>
    <w:unhideWhenUsed/>
    <w:rsid w:val="006610D5"/>
    <w:rPr>
      <w:strike w:val="0"/>
      <w:dstrike w:val="0"/>
      <w:color w:val="337AB7"/>
      <w:u w:val="none"/>
      <w:effect w:val="none"/>
      <w:shd w:val="clear" w:color="auto" w:fill="auto"/>
    </w:rPr>
  </w:style>
  <w:style w:type="character" w:styleId="Gl">
    <w:name w:val="Strong"/>
    <w:basedOn w:val="VarsaylanParagrafYazTipi"/>
    <w:uiPriority w:val="22"/>
    <w:qFormat/>
    <w:rsid w:val="006610D5"/>
    <w:rPr>
      <w:b/>
      <w:bCs/>
    </w:rPr>
  </w:style>
  <w:style w:type="paragraph" w:customStyle="1" w:styleId="s-desc">
    <w:name w:val="s-desc"/>
    <w:basedOn w:val="Normal"/>
    <w:rsid w:val="006610D5"/>
    <w:pPr>
      <w:spacing w:after="100" w:line="240" w:lineRule="auto"/>
    </w:pPr>
    <w:rPr>
      <w:rFonts w:ascii="Times New Roman" w:eastAsia="Times New Roman" w:hAnsi="Times New Roman" w:cs="Times New Roman"/>
      <w:sz w:val="24"/>
      <w:szCs w:val="24"/>
      <w:lang w:eastAsia="tr-TR"/>
    </w:rPr>
  </w:style>
  <w:style w:type="paragraph" w:customStyle="1" w:styleId="s-message">
    <w:name w:val="s-message"/>
    <w:basedOn w:val="Normal"/>
    <w:rsid w:val="006610D5"/>
    <w:pPr>
      <w:spacing w:after="10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A6EE9"/>
    <w:rPr>
      <w:b/>
      <w:bCs/>
      <w:i w:val="0"/>
      <w:iCs w:val="0"/>
    </w:rPr>
  </w:style>
  <w:style w:type="character" w:customStyle="1" w:styleId="st1">
    <w:name w:val="st1"/>
    <w:basedOn w:val="VarsaylanParagrafYazTipi"/>
    <w:rsid w:val="00BA6EE9"/>
  </w:style>
</w:styles>
</file>

<file path=word/webSettings.xml><?xml version="1.0" encoding="utf-8"?>
<w:webSettings xmlns:r="http://schemas.openxmlformats.org/officeDocument/2006/relationships" xmlns:w="http://schemas.openxmlformats.org/wordprocessingml/2006/main">
  <w:divs>
    <w:div w:id="635725221">
      <w:bodyDiv w:val="1"/>
      <w:marLeft w:val="0"/>
      <w:marRight w:val="0"/>
      <w:marTop w:val="0"/>
      <w:marBottom w:val="0"/>
      <w:divBdr>
        <w:top w:val="none" w:sz="0" w:space="0" w:color="auto"/>
        <w:left w:val="none" w:sz="0" w:space="0" w:color="auto"/>
        <w:bottom w:val="none" w:sz="0" w:space="0" w:color="auto"/>
        <w:right w:val="none" w:sz="0" w:space="0" w:color="auto"/>
      </w:divBdr>
    </w:div>
    <w:div w:id="667639029">
      <w:bodyDiv w:val="1"/>
      <w:marLeft w:val="0"/>
      <w:marRight w:val="0"/>
      <w:marTop w:val="0"/>
      <w:marBottom w:val="0"/>
      <w:divBdr>
        <w:top w:val="none" w:sz="0" w:space="0" w:color="auto"/>
        <w:left w:val="none" w:sz="0" w:space="0" w:color="auto"/>
        <w:bottom w:val="none" w:sz="0" w:space="0" w:color="auto"/>
        <w:right w:val="none" w:sz="0" w:space="0" w:color="auto"/>
      </w:divBdr>
      <w:divsChild>
        <w:div w:id="1567497559">
          <w:marLeft w:val="0"/>
          <w:marRight w:val="0"/>
          <w:marTop w:val="0"/>
          <w:marBottom w:val="0"/>
          <w:divBdr>
            <w:top w:val="none" w:sz="0" w:space="0" w:color="auto"/>
            <w:left w:val="none" w:sz="0" w:space="0" w:color="auto"/>
            <w:bottom w:val="none" w:sz="0" w:space="0" w:color="auto"/>
            <w:right w:val="none" w:sz="0" w:space="0" w:color="auto"/>
          </w:divBdr>
          <w:divsChild>
            <w:div w:id="993604377">
              <w:marLeft w:val="0"/>
              <w:marRight w:val="0"/>
              <w:marTop w:val="0"/>
              <w:marBottom w:val="0"/>
              <w:divBdr>
                <w:top w:val="none" w:sz="0" w:space="0" w:color="auto"/>
                <w:left w:val="none" w:sz="0" w:space="0" w:color="auto"/>
                <w:bottom w:val="none" w:sz="0" w:space="0" w:color="auto"/>
                <w:right w:val="none" w:sz="0" w:space="0" w:color="auto"/>
              </w:divBdr>
              <w:divsChild>
                <w:div w:id="1954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7000">
      <w:bodyDiv w:val="1"/>
      <w:marLeft w:val="0"/>
      <w:marRight w:val="0"/>
      <w:marTop w:val="0"/>
      <w:marBottom w:val="0"/>
      <w:divBdr>
        <w:top w:val="none" w:sz="0" w:space="0" w:color="auto"/>
        <w:left w:val="none" w:sz="0" w:space="0" w:color="auto"/>
        <w:bottom w:val="none" w:sz="0" w:space="0" w:color="auto"/>
        <w:right w:val="none" w:sz="0" w:space="0" w:color="auto"/>
      </w:divBdr>
      <w:divsChild>
        <w:div w:id="1202547037">
          <w:marLeft w:val="0"/>
          <w:marRight w:val="0"/>
          <w:marTop w:val="0"/>
          <w:marBottom w:val="0"/>
          <w:divBdr>
            <w:top w:val="none" w:sz="0" w:space="0" w:color="auto"/>
            <w:left w:val="none" w:sz="0" w:space="0" w:color="auto"/>
            <w:bottom w:val="none" w:sz="0" w:space="0" w:color="auto"/>
            <w:right w:val="none" w:sz="0" w:space="0" w:color="auto"/>
          </w:divBdr>
          <w:divsChild>
            <w:div w:id="263534688">
              <w:marLeft w:val="-150"/>
              <w:marRight w:val="-150"/>
              <w:marTop w:val="0"/>
              <w:marBottom w:val="0"/>
              <w:divBdr>
                <w:top w:val="none" w:sz="0" w:space="0" w:color="auto"/>
                <w:left w:val="none" w:sz="0" w:space="0" w:color="auto"/>
                <w:bottom w:val="none" w:sz="0" w:space="0" w:color="auto"/>
                <w:right w:val="none" w:sz="0" w:space="0" w:color="auto"/>
              </w:divBdr>
              <w:divsChild>
                <w:div w:id="713699138">
                  <w:marLeft w:val="0"/>
                  <w:marRight w:val="0"/>
                  <w:marTop w:val="0"/>
                  <w:marBottom w:val="0"/>
                  <w:divBdr>
                    <w:top w:val="none" w:sz="0" w:space="0" w:color="auto"/>
                    <w:left w:val="none" w:sz="0" w:space="0" w:color="auto"/>
                    <w:bottom w:val="none" w:sz="0" w:space="0" w:color="auto"/>
                    <w:right w:val="none" w:sz="0" w:space="0" w:color="auto"/>
                  </w:divBdr>
                  <w:divsChild>
                    <w:div w:id="1987275101">
                      <w:marLeft w:val="0"/>
                      <w:marRight w:val="0"/>
                      <w:marTop w:val="0"/>
                      <w:marBottom w:val="0"/>
                      <w:divBdr>
                        <w:top w:val="none" w:sz="0" w:space="0" w:color="auto"/>
                        <w:left w:val="none" w:sz="0" w:space="0" w:color="auto"/>
                        <w:bottom w:val="none" w:sz="0" w:space="0" w:color="auto"/>
                        <w:right w:val="none" w:sz="0" w:space="0" w:color="auto"/>
                      </w:divBdr>
                      <w:divsChild>
                        <w:div w:id="1500342449">
                          <w:marLeft w:val="0"/>
                          <w:marRight w:val="0"/>
                          <w:marTop w:val="0"/>
                          <w:marBottom w:val="0"/>
                          <w:divBdr>
                            <w:top w:val="none" w:sz="0" w:space="0" w:color="auto"/>
                            <w:left w:val="none" w:sz="0" w:space="0" w:color="auto"/>
                            <w:bottom w:val="none" w:sz="0" w:space="0" w:color="auto"/>
                            <w:right w:val="none" w:sz="0" w:space="0" w:color="auto"/>
                          </w:divBdr>
                          <w:divsChild>
                            <w:div w:id="1552301950">
                              <w:marLeft w:val="0"/>
                              <w:marRight w:val="0"/>
                              <w:marTop w:val="0"/>
                              <w:marBottom w:val="200"/>
                              <w:divBdr>
                                <w:top w:val="none" w:sz="0" w:space="0" w:color="auto"/>
                                <w:left w:val="none" w:sz="0" w:space="0" w:color="auto"/>
                                <w:bottom w:val="none" w:sz="0" w:space="0" w:color="auto"/>
                                <w:right w:val="none" w:sz="0" w:space="0" w:color="auto"/>
                              </w:divBdr>
                              <w:divsChild>
                                <w:div w:id="1165586065">
                                  <w:marLeft w:val="0"/>
                                  <w:marRight w:val="0"/>
                                  <w:marTop w:val="0"/>
                                  <w:marBottom w:val="0"/>
                                  <w:divBdr>
                                    <w:top w:val="none" w:sz="0" w:space="0" w:color="auto"/>
                                    <w:left w:val="none" w:sz="0" w:space="0" w:color="auto"/>
                                    <w:bottom w:val="none" w:sz="0" w:space="0" w:color="auto"/>
                                    <w:right w:val="none" w:sz="0" w:space="0" w:color="auto"/>
                                  </w:divBdr>
                                  <w:divsChild>
                                    <w:div w:id="849296670">
                                      <w:marLeft w:val="0"/>
                                      <w:marRight w:val="0"/>
                                      <w:marTop w:val="0"/>
                                      <w:marBottom w:val="0"/>
                                      <w:divBdr>
                                        <w:top w:val="none" w:sz="0" w:space="0" w:color="auto"/>
                                        <w:left w:val="none" w:sz="0" w:space="0" w:color="auto"/>
                                        <w:bottom w:val="none" w:sz="0" w:space="0" w:color="auto"/>
                                        <w:right w:val="none" w:sz="0" w:space="0" w:color="auto"/>
                                      </w:divBdr>
                                      <w:divsChild>
                                        <w:div w:id="755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51">
                                  <w:marLeft w:val="0"/>
                                  <w:marRight w:val="0"/>
                                  <w:marTop w:val="0"/>
                                  <w:marBottom w:val="0"/>
                                  <w:divBdr>
                                    <w:top w:val="none" w:sz="0" w:space="0" w:color="auto"/>
                                    <w:left w:val="none" w:sz="0" w:space="0" w:color="auto"/>
                                    <w:bottom w:val="none" w:sz="0" w:space="0" w:color="auto"/>
                                    <w:right w:val="none" w:sz="0" w:space="0" w:color="auto"/>
                                  </w:divBdr>
                                  <w:divsChild>
                                    <w:div w:id="1512793048">
                                      <w:marLeft w:val="0"/>
                                      <w:marRight w:val="0"/>
                                      <w:marTop w:val="0"/>
                                      <w:marBottom w:val="0"/>
                                      <w:divBdr>
                                        <w:top w:val="none" w:sz="0" w:space="0" w:color="auto"/>
                                        <w:left w:val="none" w:sz="0" w:space="0" w:color="auto"/>
                                        <w:bottom w:val="none" w:sz="0" w:space="0" w:color="auto"/>
                                        <w:right w:val="none" w:sz="0" w:space="0" w:color="auto"/>
                                      </w:divBdr>
                                      <w:divsChild>
                                        <w:div w:id="16115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0699">
                                  <w:marLeft w:val="0"/>
                                  <w:marRight w:val="0"/>
                                  <w:marTop w:val="0"/>
                                  <w:marBottom w:val="0"/>
                                  <w:divBdr>
                                    <w:top w:val="none" w:sz="0" w:space="0" w:color="auto"/>
                                    <w:left w:val="none" w:sz="0" w:space="0" w:color="auto"/>
                                    <w:bottom w:val="none" w:sz="0" w:space="0" w:color="auto"/>
                                    <w:right w:val="none" w:sz="0" w:space="0" w:color="auto"/>
                                  </w:divBdr>
                                  <w:divsChild>
                                    <w:div w:id="1354842300">
                                      <w:marLeft w:val="0"/>
                                      <w:marRight w:val="0"/>
                                      <w:marTop w:val="0"/>
                                      <w:marBottom w:val="0"/>
                                      <w:divBdr>
                                        <w:top w:val="none" w:sz="0" w:space="0" w:color="auto"/>
                                        <w:left w:val="none" w:sz="0" w:space="0" w:color="auto"/>
                                        <w:bottom w:val="none" w:sz="0" w:space="0" w:color="auto"/>
                                        <w:right w:val="none" w:sz="0" w:space="0" w:color="auto"/>
                                      </w:divBdr>
                                      <w:divsChild>
                                        <w:div w:id="797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9122">
                                  <w:marLeft w:val="0"/>
                                  <w:marRight w:val="0"/>
                                  <w:marTop w:val="0"/>
                                  <w:marBottom w:val="0"/>
                                  <w:divBdr>
                                    <w:top w:val="none" w:sz="0" w:space="0" w:color="auto"/>
                                    <w:left w:val="none" w:sz="0" w:space="0" w:color="auto"/>
                                    <w:bottom w:val="none" w:sz="0" w:space="0" w:color="auto"/>
                                    <w:right w:val="none" w:sz="0" w:space="0" w:color="auto"/>
                                  </w:divBdr>
                                  <w:divsChild>
                                    <w:div w:id="2092892347">
                                      <w:marLeft w:val="0"/>
                                      <w:marRight w:val="0"/>
                                      <w:marTop w:val="0"/>
                                      <w:marBottom w:val="0"/>
                                      <w:divBdr>
                                        <w:top w:val="none" w:sz="0" w:space="0" w:color="auto"/>
                                        <w:left w:val="none" w:sz="0" w:space="0" w:color="auto"/>
                                        <w:bottom w:val="none" w:sz="0" w:space="0" w:color="auto"/>
                                        <w:right w:val="none" w:sz="0" w:space="0" w:color="auto"/>
                                      </w:divBdr>
                                    </w:div>
                                  </w:divsChild>
                                </w:div>
                                <w:div w:id="891039877">
                                  <w:marLeft w:val="0"/>
                                  <w:marRight w:val="0"/>
                                  <w:marTop w:val="0"/>
                                  <w:marBottom w:val="0"/>
                                  <w:divBdr>
                                    <w:top w:val="none" w:sz="0" w:space="0" w:color="auto"/>
                                    <w:left w:val="none" w:sz="0" w:space="0" w:color="auto"/>
                                    <w:bottom w:val="none" w:sz="0" w:space="0" w:color="auto"/>
                                    <w:right w:val="none" w:sz="0" w:space="0" w:color="auto"/>
                                  </w:divBdr>
                                  <w:divsChild>
                                    <w:div w:id="1330643482">
                                      <w:marLeft w:val="0"/>
                                      <w:marRight w:val="0"/>
                                      <w:marTop w:val="0"/>
                                      <w:marBottom w:val="0"/>
                                      <w:divBdr>
                                        <w:top w:val="none" w:sz="0" w:space="0" w:color="auto"/>
                                        <w:left w:val="none" w:sz="0" w:space="0" w:color="auto"/>
                                        <w:bottom w:val="none" w:sz="0" w:space="0" w:color="auto"/>
                                        <w:right w:val="none" w:sz="0" w:space="0" w:color="auto"/>
                                      </w:divBdr>
                                    </w:div>
                                  </w:divsChild>
                                </w:div>
                                <w:div w:id="30694139">
                                  <w:marLeft w:val="0"/>
                                  <w:marRight w:val="0"/>
                                  <w:marTop w:val="0"/>
                                  <w:marBottom w:val="0"/>
                                  <w:divBdr>
                                    <w:top w:val="none" w:sz="0" w:space="0" w:color="auto"/>
                                    <w:left w:val="none" w:sz="0" w:space="0" w:color="auto"/>
                                    <w:bottom w:val="none" w:sz="0" w:space="0" w:color="auto"/>
                                    <w:right w:val="none" w:sz="0" w:space="0" w:color="auto"/>
                                  </w:divBdr>
                                  <w:divsChild>
                                    <w:div w:id="28576979">
                                      <w:marLeft w:val="0"/>
                                      <w:marRight w:val="0"/>
                                      <w:marTop w:val="0"/>
                                      <w:marBottom w:val="0"/>
                                      <w:divBdr>
                                        <w:top w:val="none" w:sz="0" w:space="0" w:color="auto"/>
                                        <w:left w:val="none" w:sz="0" w:space="0" w:color="auto"/>
                                        <w:bottom w:val="none" w:sz="0" w:space="0" w:color="auto"/>
                                        <w:right w:val="none" w:sz="0" w:space="0" w:color="auto"/>
                                      </w:divBdr>
                                    </w:div>
                                  </w:divsChild>
                                </w:div>
                                <w:div w:id="35735483">
                                  <w:marLeft w:val="0"/>
                                  <w:marRight w:val="0"/>
                                  <w:marTop w:val="0"/>
                                  <w:marBottom w:val="0"/>
                                  <w:divBdr>
                                    <w:top w:val="none" w:sz="0" w:space="0" w:color="auto"/>
                                    <w:left w:val="none" w:sz="0" w:space="0" w:color="auto"/>
                                    <w:bottom w:val="none" w:sz="0" w:space="0" w:color="auto"/>
                                    <w:right w:val="none" w:sz="0" w:space="0" w:color="auto"/>
                                  </w:divBdr>
                                  <w:divsChild>
                                    <w:div w:id="20048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784884">
      <w:bodyDiv w:val="1"/>
      <w:marLeft w:val="0"/>
      <w:marRight w:val="0"/>
      <w:marTop w:val="0"/>
      <w:marBottom w:val="0"/>
      <w:divBdr>
        <w:top w:val="none" w:sz="0" w:space="0" w:color="auto"/>
        <w:left w:val="none" w:sz="0" w:space="0" w:color="auto"/>
        <w:bottom w:val="none" w:sz="0" w:space="0" w:color="auto"/>
        <w:right w:val="none" w:sz="0" w:space="0" w:color="auto"/>
      </w:divBdr>
      <w:divsChild>
        <w:div w:id="73823158">
          <w:marLeft w:val="0"/>
          <w:marRight w:val="0"/>
          <w:marTop w:val="0"/>
          <w:marBottom w:val="0"/>
          <w:divBdr>
            <w:top w:val="none" w:sz="0" w:space="0" w:color="auto"/>
            <w:left w:val="none" w:sz="0" w:space="0" w:color="auto"/>
            <w:bottom w:val="none" w:sz="0" w:space="0" w:color="auto"/>
            <w:right w:val="none" w:sz="0" w:space="0" w:color="auto"/>
          </w:divBdr>
          <w:divsChild>
            <w:div w:id="1945309652">
              <w:marLeft w:val="0"/>
              <w:marRight w:val="0"/>
              <w:marTop w:val="0"/>
              <w:marBottom w:val="0"/>
              <w:divBdr>
                <w:top w:val="none" w:sz="0" w:space="0" w:color="auto"/>
                <w:left w:val="none" w:sz="0" w:space="0" w:color="auto"/>
                <w:bottom w:val="none" w:sz="0" w:space="0" w:color="auto"/>
                <w:right w:val="none" w:sz="0" w:space="0" w:color="auto"/>
              </w:divBdr>
              <w:divsChild>
                <w:div w:id="1646856332">
                  <w:marLeft w:val="0"/>
                  <w:marRight w:val="0"/>
                  <w:marTop w:val="0"/>
                  <w:marBottom w:val="0"/>
                  <w:divBdr>
                    <w:top w:val="none" w:sz="0" w:space="0" w:color="auto"/>
                    <w:left w:val="none" w:sz="0" w:space="0" w:color="auto"/>
                    <w:bottom w:val="none" w:sz="0" w:space="0" w:color="auto"/>
                    <w:right w:val="none" w:sz="0" w:space="0" w:color="auto"/>
                  </w:divBdr>
                  <w:divsChild>
                    <w:div w:id="662707665">
                      <w:marLeft w:val="0"/>
                      <w:marRight w:val="0"/>
                      <w:marTop w:val="0"/>
                      <w:marBottom w:val="0"/>
                      <w:divBdr>
                        <w:top w:val="none" w:sz="0" w:space="0" w:color="auto"/>
                        <w:left w:val="none" w:sz="0" w:space="0" w:color="auto"/>
                        <w:bottom w:val="none" w:sz="0" w:space="0" w:color="auto"/>
                        <w:right w:val="none" w:sz="0" w:space="0" w:color="auto"/>
                      </w:divBdr>
                      <w:divsChild>
                        <w:div w:id="1898734597">
                          <w:marLeft w:val="0"/>
                          <w:marRight w:val="0"/>
                          <w:marTop w:val="0"/>
                          <w:marBottom w:val="0"/>
                          <w:divBdr>
                            <w:top w:val="none" w:sz="0" w:space="0" w:color="auto"/>
                            <w:left w:val="none" w:sz="0" w:space="0" w:color="auto"/>
                            <w:bottom w:val="none" w:sz="0" w:space="0" w:color="auto"/>
                            <w:right w:val="none" w:sz="0" w:space="0" w:color="auto"/>
                          </w:divBdr>
                          <w:divsChild>
                            <w:div w:id="517161868">
                              <w:marLeft w:val="0"/>
                              <w:marRight w:val="0"/>
                              <w:marTop w:val="0"/>
                              <w:marBottom w:val="0"/>
                              <w:divBdr>
                                <w:top w:val="none" w:sz="0" w:space="0" w:color="auto"/>
                                <w:left w:val="none" w:sz="0" w:space="0" w:color="auto"/>
                                <w:bottom w:val="none" w:sz="0" w:space="0" w:color="auto"/>
                                <w:right w:val="none" w:sz="0" w:space="0" w:color="auto"/>
                              </w:divBdr>
                              <w:divsChild>
                                <w:div w:id="15119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2067991823">
      <w:bodyDiv w:val="1"/>
      <w:marLeft w:val="0"/>
      <w:marRight w:val="0"/>
      <w:marTop w:val="0"/>
      <w:marBottom w:val="0"/>
      <w:divBdr>
        <w:top w:val="none" w:sz="0" w:space="0" w:color="auto"/>
        <w:left w:val="none" w:sz="0" w:space="0" w:color="auto"/>
        <w:bottom w:val="none" w:sz="0" w:space="0" w:color="auto"/>
        <w:right w:val="none" w:sz="0" w:space="0" w:color="auto"/>
      </w:divBdr>
      <w:divsChild>
        <w:div w:id="437993790">
          <w:marLeft w:val="0"/>
          <w:marRight w:val="0"/>
          <w:marTop w:val="0"/>
          <w:marBottom w:val="0"/>
          <w:divBdr>
            <w:top w:val="none" w:sz="0" w:space="0" w:color="auto"/>
            <w:left w:val="none" w:sz="0" w:space="0" w:color="auto"/>
            <w:bottom w:val="none" w:sz="0" w:space="0" w:color="auto"/>
            <w:right w:val="none" w:sz="0" w:space="0" w:color="auto"/>
          </w:divBdr>
          <w:divsChild>
            <w:div w:id="342824498">
              <w:marLeft w:val="0"/>
              <w:marRight w:val="0"/>
              <w:marTop w:val="0"/>
              <w:marBottom w:val="0"/>
              <w:divBdr>
                <w:top w:val="none" w:sz="0" w:space="0" w:color="auto"/>
                <w:left w:val="none" w:sz="0" w:space="0" w:color="auto"/>
                <w:bottom w:val="none" w:sz="0" w:space="0" w:color="auto"/>
                <w:right w:val="none" w:sz="0" w:space="0" w:color="auto"/>
              </w:divBdr>
              <w:divsChild>
                <w:div w:id="184175815">
                  <w:marLeft w:val="0"/>
                  <w:marRight w:val="0"/>
                  <w:marTop w:val="0"/>
                  <w:marBottom w:val="0"/>
                  <w:divBdr>
                    <w:top w:val="none" w:sz="0" w:space="0" w:color="auto"/>
                    <w:left w:val="none" w:sz="0" w:space="0" w:color="auto"/>
                    <w:bottom w:val="none" w:sz="0" w:space="0" w:color="auto"/>
                    <w:right w:val="none" w:sz="0" w:space="0" w:color="auto"/>
                  </w:divBdr>
                  <w:divsChild>
                    <w:div w:id="1580477303">
                      <w:marLeft w:val="0"/>
                      <w:marRight w:val="0"/>
                      <w:marTop w:val="0"/>
                      <w:marBottom w:val="0"/>
                      <w:divBdr>
                        <w:top w:val="none" w:sz="0" w:space="0" w:color="auto"/>
                        <w:left w:val="none" w:sz="0" w:space="0" w:color="auto"/>
                        <w:bottom w:val="none" w:sz="0" w:space="0" w:color="auto"/>
                        <w:right w:val="none" w:sz="0" w:space="0" w:color="auto"/>
                      </w:divBdr>
                      <w:divsChild>
                        <w:div w:id="2053113539">
                          <w:marLeft w:val="0"/>
                          <w:marRight w:val="0"/>
                          <w:marTop w:val="0"/>
                          <w:marBottom w:val="0"/>
                          <w:divBdr>
                            <w:top w:val="none" w:sz="0" w:space="0" w:color="auto"/>
                            <w:left w:val="none" w:sz="0" w:space="0" w:color="auto"/>
                            <w:bottom w:val="none" w:sz="0" w:space="0" w:color="auto"/>
                            <w:right w:val="none" w:sz="0" w:space="0" w:color="auto"/>
                          </w:divBdr>
                          <w:divsChild>
                            <w:div w:id="2022513189">
                              <w:marLeft w:val="0"/>
                              <w:marRight w:val="0"/>
                              <w:marTop w:val="0"/>
                              <w:marBottom w:val="0"/>
                              <w:divBdr>
                                <w:top w:val="none" w:sz="0" w:space="0" w:color="auto"/>
                                <w:left w:val="none" w:sz="0" w:space="0" w:color="auto"/>
                                <w:bottom w:val="none" w:sz="0" w:space="0" w:color="auto"/>
                                <w:right w:val="none" w:sz="0" w:space="0" w:color="auto"/>
                              </w:divBdr>
                              <w:divsChild>
                                <w:div w:id="886112846">
                                  <w:marLeft w:val="0"/>
                                  <w:marRight w:val="0"/>
                                  <w:marTop w:val="0"/>
                                  <w:marBottom w:val="0"/>
                                  <w:divBdr>
                                    <w:top w:val="none" w:sz="0" w:space="0" w:color="auto"/>
                                    <w:left w:val="none" w:sz="0" w:space="0" w:color="auto"/>
                                    <w:bottom w:val="none" w:sz="0" w:space="0" w:color="auto"/>
                                    <w:right w:val="none" w:sz="0" w:space="0" w:color="auto"/>
                                  </w:divBdr>
                                  <w:divsChild>
                                    <w:div w:id="450519428">
                                      <w:marLeft w:val="0"/>
                                      <w:marRight w:val="0"/>
                                      <w:marTop w:val="0"/>
                                      <w:marBottom w:val="0"/>
                                      <w:divBdr>
                                        <w:top w:val="none" w:sz="0" w:space="0" w:color="auto"/>
                                        <w:left w:val="none" w:sz="0" w:space="0" w:color="auto"/>
                                        <w:bottom w:val="none" w:sz="0" w:space="0" w:color="auto"/>
                                        <w:right w:val="none" w:sz="0" w:space="0" w:color="auto"/>
                                      </w:divBdr>
                                      <w:divsChild>
                                        <w:div w:id="1235242167">
                                          <w:marLeft w:val="0"/>
                                          <w:marRight w:val="0"/>
                                          <w:marTop w:val="0"/>
                                          <w:marBottom w:val="0"/>
                                          <w:divBdr>
                                            <w:top w:val="none" w:sz="0" w:space="0" w:color="auto"/>
                                            <w:left w:val="none" w:sz="0" w:space="0" w:color="auto"/>
                                            <w:bottom w:val="none" w:sz="0" w:space="0" w:color="auto"/>
                                            <w:right w:val="none" w:sz="0" w:space="0" w:color="auto"/>
                                          </w:divBdr>
                                          <w:divsChild>
                                            <w:div w:id="44069741">
                                              <w:marLeft w:val="0"/>
                                              <w:marRight w:val="0"/>
                                              <w:marTop w:val="0"/>
                                              <w:marBottom w:val="0"/>
                                              <w:divBdr>
                                                <w:top w:val="none" w:sz="0" w:space="0" w:color="auto"/>
                                                <w:left w:val="none" w:sz="0" w:space="0" w:color="auto"/>
                                                <w:bottom w:val="none" w:sz="0" w:space="0" w:color="auto"/>
                                                <w:right w:val="none" w:sz="0" w:space="0" w:color="auto"/>
                                              </w:divBdr>
                                              <w:divsChild>
                                                <w:div w:id="399641190">
                                                  <w:marLeft w:val="0"/>
                                                  <w:marRight w:val="0"/>
                                                  <w:marTop w:val="0"/>
                                                  <w:marBottom w:val="0"/>
                                                  <w:divBdr>
                                                    <w:top w:val="none" w:sz="0" w:space="0" w:color="auto"/>
                                                    <w:left w:val="none" w:sz="0" w:space="0" w:color="auto"/>
                                                    <w:bottom w:val="none" w:sz="0" w:space="0" w:color="auto"/>
                                                    <w:right w:val="none" w:sz="0" w:space="0" w:color="auto"/>
                                                  </w:divBdr>
                                                  <w:divsChild>
                                                    <w:div w:id="1108044534">
                                                      <w:marLeft w:val="0"/>
                                                      <w:marRight w:val="0"/>
                                                      <w:marTop w:val="0"/>
                                                      <w:marBottom w:val="0"/>
                                                      <w:divBdr>
                                                        <w:top w:val="none" w:sz="0" w:space="0" w:color="auto"/>
                                                        <w:left w:val="none" w:sz="0" w:space="0" w:color="auto"/>
                                                        <w:bottom w:val="none" w:sz="0" w:space="0" w:color="auto"/>
                                                        <w:right w:val="none" w:sz="0" w:space="0" w:color="auto"/>
                                                      </w:divBdr>
                                                      <w:divsChild>
                                                        <w:div w:id="1377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rkcebilgi.com/basma_gerilmesi" TargetMode="External"/><Relationship Id="rId18" Type="http://schemas.openxmlformats.org/officeDocument/2006/relationships/hyperlink" Target="https://www.turkcebilgi.com/burkulma_gerilm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urkcebilgi.com/basma_gerilmesi" TargetMode="External"/><Relationship Id="rId17" Type="http://schemas.openxmlformats.org/officeDocument/2006/relationships/hyperlink" Target="https://www.turkcebilgi.com/kesme_gerilmesi" TargetMode="External"/><Relationship Id="rId2" Type="http://schemas.openxmlformats.org/officeDocument/2006/relationships/numbering" Target="numbering.xml"/><Relationship Id="rId16" Type="http://schemas.openxmlformats.org/officeDocument/2006/relationships/hyperlink" Target="https://www.turkcebilgi.com/burulma_gerilme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cebilgi.com/&#231;ekme_gerilmesi" TargetMode="External"/><Relationship Id="rId5" Type="http://schemas.openxmlformats.org/officeDocument/2006/relationships/webSettings" Target="webSettings.xml"/><Relationship Id="rId15" Type="http://schemas.openxmlformats.org/officeDocument/2006/relationships/hyperlink" Target="https://www.turkcebilgi.com/e&#287;ilme_gerilmesi" TargetMode="External"/><Relationship Id="rId10" Type="http://schemas.openxmlformats.org/officeDocument/2006/relationships/image" Target="media/image2.jpeg"/><Relationship Id="rId19" Type="http://schemas.openxmlformats.org/officeDocument/2006/relationships/hyperlink" Target="https://www.turkcebilgi.com/y&#252;zey_gerilmesi" TargetMode="External"/><Relationship Id="rId4" Type="http://schemas.openxmlformats.org/officeDocument/2006/relationships/settings" Target="settings.xml"/><Relationship Id="rId9" Type="http://schemas.openxmlformats.org/officeDocument/2006/relationships/hyperlink" Target="https://www.turkcebilgi.com/&#231;ekme_gerilmesi" TargetMode="External"/><Relationship Id="rId14" Type="http://schemas.openxmlformats.org/officeDocument/2006/relationships/hyperlink" Target="https://www.turkcebilgi.com/e&#287;ilme_gerilme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7C9C-C6B9-493A-8CE9-1ECB559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1372</Words>
  <Characters>7823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31</cp:revision>
  <dcterms:created xsi:type="dcterms:W3CDTF">2017-04-20T08:14:00Z</dcterms:created>
  <dcterms:modified xsi:type="dcterms:W3CDTF">2017-12-24T11:52:00Z</dcterms:modified>
</cp:coreProperties>
</file>